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0A6BA" w14:textId="00A94CC3" w:rsidR="00B113FA" w:rsidRPr="008A2F5F" w:rsidRDefault="004C3C72" w:rsidP="008A2F5F">
      <w:pPr>
        <w:adjustRightInd w:val="0"/>
        <w:snapToGrid w:val="0"/>
        <w:spacing w:before="120" w:after="120" w:line="288"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ПРЕСС-РЕЛИЗ </w:t>
      </w:r>
    </w:p>
    <w:p w14:paraId="1C4EBB19" w14:textId="2DEE1ECC" w:rsidR="008A2F5F" w:rsidRPr="002E3D8A" w:rsidRDefault="008A2F5F" w:rsidP="002E3D8A">
      <w:pPr>
        <w:adjustRightInd w:val="0"/>
        <w:snapToGrid w:val="0"/>
        <w:spacing w:before="100" w:beforeAutospacing="1" w:after="100" w:afterAutospacing="1" w:line="259" w:lineRule="auto"/>
        <w:ind w:firstLine="567"/>
        <w:jc w:val="center"/>
        <w:rPr>
          <w:rFonts w:ascii="Times New Roman" w:hAnsi="Times New Roman" w:cs="Times New Roman"/>
          <w:b/>
          <w:color w:val="000000"/>
          <w:sz w:val="28"/>
          <w:szCs w:val="28"/>
        </w:rPr>
      </w:pPr>
      <w:r w:rsidRPr="002E3D8A">
        <w:rPr>
          <w:rFonts w:ascii="Times New Roman" w:hAnsi="Times New Roman" w:cs="Times New Roman"/>
          <w:b/>
          <w:color w:val="000000"/>
          <w:sz w:val="28"/>
          <w:szCs w:val="28"/>
        </w:rPr>
        <w:t>Стартовала регистрация участников Х сезона</w:t>
      </w:r>
      <w:r w:rsidR="004B5D26" w:rsidRPr="002E3D8A">
        <w:rPr>
          <w:rFonts w:ascii="Times New Roman" w:hAnsi="Times New Roman" w:cs="Times New Roman"/>
          <w:b/>
          <w:color w:val="000000"/>
          <w:sz w:val="28"/>
          <w:szCs w:val="28"/>
        </w:rPr>
        <w:br/>
      </w:r>
      <w:r w:rsidRPr="002E3D8A">
        <w:rPr>
          <w:rFonts w:ascii="Times New Roman" w:hAnsi="Times New Roman" w:cs="Times New Roman"/>
          <w:b/>
          <w:color w:val="000000"/>
          <w:sz w:val="28"/>
          <w:szCs w:val="28"/>
        </w:rPr>
        <w:t>Международного инженерного чемпионата «CASE-IN»</w:t>
      </w:r>
    </w:p>
    <w:p w14:paraId="69EDFF2E" w14:textId="0A5BF766" w:rsidR="004B5D26" w:rsidRPr="002E3D8A" w:rsidRDefault="00B27F0B" w:rsidP="002E3D8A">
      <w:pPr>
        <w:adjustRightInd w:val="0"/>
        <w:snapToGrid w:val="0"/>
        <w:spacing w:before="120" w:after="120" w:line="288"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Р</w:t>
      </w:r>
      <w:r w:rsidR="004B5D26" w:rsidRPr="002E3D8A">
        <w:rPr>
          <w:rFonts w:ascii="Times New Roman" w:hAnsi="Times New Roman" w:cs="Times New Roman"/>
          <w:b/>
          <w:color w:val="000000"/>
          <w:sz w:val="24"/>
          <w:szCs w:val="24"/>
        </w:rPr>
        <w:t xml:space="preserve">егистрация участников и экспертов </w:t>
      </w:r>
      <w:hyperlink r:id="rId8" w:history="1">
        <w:r w:rsidR="004B5D26" w:rsidRPr="00495CB9">
          <w:rPr>
            <w:rStyle w:val="a3"/>
            <w:rFonts w:ascii="Times New Roman" w:hAnsi="Times New Roman" w:cs="Times New Roman"/>
            <w:b/>
            <w:sz w:val="24"/>
            <w:szCs w:val="24"/>
          </w:rPr>
          <w:t>Международного инженерного чемпионата «CASE-IN»</w:t>
        </w:r>
      </w:hyperlink>
      <w:r w:rsidR="004B5D26" w:rsidRPr="002E3D8A">
        <w:rPr>
          <w:rFonts w:ascii="Times New Roman" w:hAnsi="Times New Roman" w:cs="Times New Roman"/>
          <w:b/>
          <w:color w:val="000000"/>
          <w:sz w:val="24"/>
          <w:szCs w:val="24"/>
        </w:rPr>
        <w:t xml:space="preserve"> </w:t>
      </w:r>
      <w:r w:rsidR="004B5D26" w:rsidRPr="002E3D8A">
        <w:rPr>
          <w:rFonts w:ascii="Times New Roman" w:hAnsi="Times New Roman" w:cs="Times New Roman"/>
          <w:b/>
          <w:sz w:val="24"/>
          <w:szCs w:val="24"/>
        </w:rPr>
        <w:t xml:space="preserve">– </w:t>
      </w:r>
      <w:r w:rsidR="004B5D26" w:rsidRPr="002E3D8A">
        <w:rPr>
          <w:rFonts w:ascii="Times New Roman" w:hAnsi="Times New Roman" w:cs="Times New Roman"/>
          <w:b/>
          <w:color w:val="000000"/>
          <w:sz w:val="24"/>
          <w:szCs w:val="24"/>
        </w:rPr>
        <w:t xml:space="preserve">одного из проектов </w:t>
      </w:r>
      <w:hyperlink r:id="rId9" w:history="1">
        <w:r w:rsidR="004B5D26" w:rsidRPr="002E3D8A">
          <w:rPr>
            <w:rStyle w:val="a3"/>
            <w:rFonts w:ascii="Times New Roman" w:hAnsi="Times New Roman" w:cs="Times New Roman"/>
            <w:b/>
            <w:sz w:val="24"/>
            <w:szCs w:val="24"/>
          </w:rPr>
          <w:t>президентской платформы «Россия – страна возможностей»</w:t>
        </w:r>
      </w:hyperlink>
      <w:r w:rsidR="004B5D26" w:rsidRPr="002E3D8A">
        <w:rPr>
          <w:rFonts w:ascii="Times New Roman" w:hAnsi="Times New Roman" w:cs="Times New Roman"/>
          <w:b/>
          <w:sz w:val="24"/>
          <w:szCs w:val="24"/>
        </w:rPr>
        <w:t xml:space="preserve"> </w:t>
      </w:r>
      <w:r>
        <w:rPr>
          <w:rFonts w:ascii="Times New Roman" w:hAnsi="Times New Roman" w:cs="Times New Roman"/>
          <w:b/>
          <w:sz w:val="24"/>
          <w:szCs w:val="24"/>
        </w:rPr>
        <w:t>– старт</w:t>
      </w:r>
      <w:r w:rsidR="00622104">
        <w:rPr>
          <w:rFonts w:ascii="Times New Roman" w:hAnsi="Times New Roman" w:cs="Times New Roman"/>
          <w:b/>
          <w:sz w:val="24"/>
          <w:szCs w:val="24"/>
        </w:rPr>
        <w:t>ует</w:t>
      </w:r>
      <w:r>
        <w:rPr>
          <w:rFonts w:ascii="Times New Roman" w:hAnsi="Times New Roman" w:cs="Times New Roman"/>
          <w:b/>
          <w:sz w:val="24"/>
          <w:szCs w:val="24"/>
        </w:rPr>
        <w:t xml:space="preserve"> </w:t>
      </w:r>
      <w:r w:rsidR="004C3C72">
        <w:rPr>
          <w:rFonts w:ascii="Times New Roman" w:hAnsi="Times New Roman" w:cs="Times New Roman"/>
          <w:b/>
          <w:sz w:val="24"/>
          <w:szCs w:val="24"/>
        </w:rPr>
        <w:t>1</w:t>
      </w:r>
      <w:r w:rsidR="00622104">
        <w:rPr>
          <w:rFonts w:ascii="Times New Roman" w:hAnsi="Times New Roman" w:cs="Times New Roman"/>
          <w:b/>
          <w:sz w:val="24"/>
          <w:szCs w:val="24"/>
        </w:rPr>
        <w:t>2</w:t>
      </w:r>
      <w:r>
        <w:rPr>
          <w:rFonts w:ascii="Times New Roman" w:hAnsi="Times New Roman" w:cs="Times New Roman"/>
          <w:b/>
          <w:sz w:val="24"/>
          <w:szCs w:val="24"/>
        </w:rPr>
        <w:t xml:space="preserve"> января 2022 года. </w:t>
      </w:r>
      <w:r w:rsidR="004B5D26" w:rsidRPr="002E3D8A">
        <w:rPr>
          <w:rFonts w:ascii="Times New Roman" w:hAnsi="Times New Roman" w:cs="Times New Roman"/>
          <w:b/>
          <w:sz w:val="24"/>
          <w:szCs w:val="24"/>
        </w:rPr>
        <w:t xml:space="preserve">Основной сезон чемпионата продлится 5 месяцев и завершится финалом в Москве в конце мая 2022 года. </w:t>
      </w:r>
      <w:r w:rsidR="008B3E43" w:rsidRPr="002E3D8A">
        <w:rPr>
          <w:rFonts w:ascii="Times New Roman" w:hAnsi="Times New Roman" w:cs="Times New Roman"/>
          <w:b/>
          <w:sz w:val="24"/>
          <w:szCs w:val="24"/>
        </w:rPr>
        <w:t xml:space="preserve">Участникам предстоит </w:t>
      </w:r>
      <w:r w:rsidR="004B5D26" w:rsidRPr="002E3D8A">
        <w:rPr>
          <w:rFonts w:ascii="Times New Roman" w:hAnsi="Times New Roman" w:cs="Times New Roman"/>
          <w:b/>
          <w:sz w:val="24"/>
          <w:szCs w:val="24"/>
        </w:rPr>
        <w:t xml:space="preserve">решать задачи по теме </w:t>
      </w:r>
      <w:r w:rsidR="004B5D26" w:rsidRPr="002E3D8A">
        <w:rPr>
          <w:rFonts w:ascii="Times New Roman" w:hAnsi="Times New Roman" w:cs="Times New Roman"/>
          <w:b/>
          <w:color w:val="000000"/>
          <w:sz w:val="24"/>
          <w:szCs w:val="24"/>
        </w:rPr>
        <w:t>«Индустрия 4.0».</w:t>
      </w:r>
    </w:p>
    <w:p w14:paraId="0E6316C6" w14:textId="66FE9163" w:rsidR="008A2F5F" w:rsidRPr="002E3D8A" w:rsidRDefault="008B3E43" w:rsidP="002E3D8A">
      <w:pPr>
        <w:adjustRightInd w:val="0"/>
        <w:snapToGrid w:val="0"/>
        <w:spacing w:before="120" w:after="120" w:line="288" w:lineRule="auto"/>
        <w:jc w:val="both"/>
        <w:rPr>
          <w:rFonts w:ascii="Times New Roman" w:hAnsi="Times New Roman" w:cs="Times New Roman"/>
          <w:bCs/>
          <w:color w:val="000000"/>
          <w:sz w:val="24"/>
          <w:szCs w:val="24"/>
        </w:rPr>
      </w:pPr>
      <w:r w:rsidRPr="002E3D8A">
        <w:rPr>
          <w:rFonts w:ascii="Times New Roman" w:hAnsi="Times New Roman" w:cs="Times New Roman"/>
          <w:bCs/>
          <w:sz w:val="24"/>
          <w:szCs w:val="24"/>
        </w:rPr>
        <w:t>Единая тема сезона охватит все и</w:t>
      </w:r>
      <w:r w:rsidR="004B5D26" w:rsidRPr="002E3D8A">
        <w:rPr>
          <w:rFonts w:ascii="Times New Roman" w:hAnsi="Times New Roman" w:cs="Times New Roman"/>
          <w:bCs/>
          <w:sz w:val="24"/>
          <w:szCs w:val="24"/>
        </w:rPr>
        <w:t>нженерные кейсы и другие задания</w:t>
      </w:r>
      <w:r w:rsidRPr="002E3D8A">
        <w:rPr>
          <w:rFonts w:ascii="Times New Roman" w:hAnsi="Times New Roman" w:cs="Times New Roman"/>
          <w:bCs/>
          <w:sz w:val="24"/>
          <w:szCs w:val="24"/>
        </w:rPr>
        <w:t xml:space="preserve">, которые </w:t>
      </w:r>
      <w:r w:rsidR="00D74DF4" w:rsidRPr="002E3D8A">
        <w:rPr>
          <w:rFonts w:ascii="Times New Roman" w:hAnsi="Times New Roman" w:cs="Times New Roman"/>
          <w:bCs/>
          <w:sz w:val="24"/>
          <w:szCs w:val="24"/>
        </w:rPr>
        <w:t xml:space="preserve">разработают </w:t>
      </w:r>
      <w:r w:rsidR="004B5D26" w:rsidRPr="002E3D8A">
        <w:rPr>
          <w:rFonts w:ascii="Times New Roman" w:hAnsi="Times New Roman" w:cs="Times New Roman"/>
          <w:bCs/>
          <w:sz w:val="24"/>
          <w:szCs w:val="24"/>
        </w:rPr>
        <w:t>партнер</w:t>
      </w:r>
      <w:r w:rsidR="00D74DF4" w:rsidRPr="002E3D8A">
        <w:rPr>
          <w:rFonts w:ascii="Times New Roman" w:hAnsi="Times New Roman" w:cs="Times New Roman"/>
          <w:bCs/>
          <w:sz w:val="24"/>
          <w:szCs w:val="24"/>
        </w:rPr>
        <w:t>ы</w:t>
      </w:r>
      <w:r w:rsidR="004B5D26" w:rsidRPr="002E3D8A">
        <w:rPr>
          <w:rFonts w:ascii="Times New Roman" w:hAnsi="Times New Roman" w:cs="Times New Roman"/>
          <w:bCs/>
          <w:sz w:val="24"/>
          <w:szCs w:val="24"/>
        </w:rPr>
        <w:t xml:space="preserve"> чемпионата – компани</w:t>
      </w:r>
      <w:r w:rsidRPr="002E3D8A">
        <w:rPr>
          <w:rFonts w:ascii="Times New Roman" w:hAnsi="Times New Roman" w:cs="Times New Roman"/>
          <w:bCs/>
          <w:sz w:val="24"/>
          <w:szCs w:val="24"/>
        </w:rPr>
        <w:t>и</w:t>
      </w:r>
      <w:r w:rsidR="004B5D26" w:rsidRPr="002E3D8A">
        <w:rPr>
          <w:rFonts w:ascii="Times New Roman" w:hAnsi="Times New Roman" w:cs="Times New Roman"/>
          <w:bCs/>
          <w:sz w:val="24"/>
          <w:szCs w:val="24"/>
        </w:rPr>
        <w:t xml:space="preserve"> топливно-энергетического и минерально-сыр</w:t>
      </w:r>
      <w:r w:rsidR="00D06202" w:rsidRPr="002E3D8A">
        <w:rPr>
          <w:rFonts w:ascii="Times New Roman" w:hAnsi="Times New Roman" w:cs="Times New Roman"/>
          <w:bCs/>
          <w:sz w:val="24"/>
          <w:szCs w:val="24"/>
        </w:rPr>
        <w:t>ь</w:t>
      </w:r>
      <w:r w:rsidR="004B5D26" w:rsidRPr="002E3D8A">
        <w:rPr>
          <w:rFonts w:ascii="Times New Roman" w:hAnsi="Times New Roman" w:cs="Times New Roman"/>
          <w:bCs/>
          <w:sz w:val="24"/>
          <w:szCs w:val="24"/>
        </w:rPr>
        <w:t xml:space="preserve">евого комплексов, атомной промышленности и смежных отраслей. </w:t>
      </w:r>
    </w:p>
    <w:p w14:paraId="4733A53B" w14:textId="229154DE" w:rsidR="0089038B" w:rsidRPr="00C1469D" w:rsidRDefault="00AB0595" w:rsidP="002E3D8A">
      <w:pPr>
        <w:snapToGrid w:val="0"/>
        <w:spacing w:before="120" w:after="120" w:line="288" w:lineRule="auto"/>
        <w:jc w:val="both"/>
        <w:rPr>
          <w:rFonts w:ascii="Times New Roman" w:hAnsi="Times New Roman" w:cs="Times New Roman"/>
          <w:color w:val="000000"/>
          <w:sz w:val="24"/>
          <w:szCs w:val="24"/>
          <w:shd w:val="clear" w:color="auto" w:fill="FFFFFF"/>
        </w:rPr>
      </w:pPr>
      <w:r w:rsidRPr="002E3D8A">
        <w:rPr>
          <w:rFonts w:ascii="Times New Roman" w:hAnsi="Times New Roman" w:cs="Times New Roman"/>
          <w:i/>
          <w:iCs/>
          <w:color w:val="000000"/>
          <w:sz w:val="24"/>
          <w:szCs w:val="24"/>
          <w:shd w:val="clear" w:color="auto" w:fill="FFFFFF"/>
        </w:rPr>
        <w:t>«Индустрия 4.0</w:t>
      </w:r>
      <w:r w:rsidR="00C1469D">
        <w:rPr>
          <w:rFonts w:ascii="Times New Roman" w:hAnsi="Times New Roman" w:cs="Times New Roman"/>
          <w:i/>
          <w:iCs/>
          <w:color w:val="000000"/>
          <w:sz w:val="24"/>
          <w:szCs w:val="24"/>
          <w:shd w:val="clear" w:color="auto" w:fill="FFFFFF"/>
        </w:rPr>
        <w:t>»</w:t>
      </w:r>
      <w:r w:rsidRPr="002E3D8A">
        <w:rPr>
          <w:rFonts w:ascii="Times New Roman" w:hAnsi="Times New Roman" w:cs="Times New Roman"/>
          <w:i/>
          <w:iCs/>
          <w:color w:val="000000"/>
          <w:sz w:val="24"/>
          <w:szCs w:val="24"/>
          <w:shd w:val="clear" w:color="auto" w:fill="FFFFFF"/>
        </w:rPr>
        <w:t xml:space="preserve"> подразумевает всеохватывающее внедрение в нашу жизнь современных технологий, искусственного интеллекта, роботизацию и цифровизацию всех процессов, дополненную и виртуальную реальность</w:t>
      </w:r>
      <w:r w:rsidR="00C1469D">
        <w:rPr>
          <w:rFonts w:ascii="Times New Roman" w:hAnsi="Times New Roman" w:cs="Times New Roman"/>
          <w:i/>
          <w:iCs/>
          <w:color w:val="000000"/>
          <w:sz w:val="24"/>
          <w:szCs w:val="24"/>
          <w:shd w:val="clear" w:color="auto" w:fill="FFFFFF"/>
        </w:rPr>
        <w:t xml:space="preserve">. Реализовывать </w:t>
      </w:r>
      <w:r w:rsidR="00C1469D" w:rsidRPr="002E3D8A">
        <w:rPr>
          <w:rFonts w:ascii="Times New Roman" w:hAnsi="Times New Roman" w:cs="Times New Roman"/>
          <w:bCs/>
          <w:i/>
          <w:iCs/>
          <w:color w:val="000000"/>
          <w:sz w:val="24"/>
          <w:szCs w:val="24"/>
        </w:rPr>
        <w:t>п</w:t>
      </w:r>
      <w:r w:rsidR="00C1469D" w:rsidRPr="002E3D8A">
        <w:rPr>
          <w:rFonts w:ascii="Times New Roman" w:hAnsi="Times New Roman" w:cs="Times New Roman"/>
          <w:i/>
          <w:iCs/>
          <w:color w:val="000000"/>
          <w:sz w:val="24"/>
          <w:szCs w:val="24"/>
          <w:shd w:val="clear" w:color="auto" w:fill="FFFFFF"/>
        </w:rPr>
        <w:t>реимущества четвертой промышленной революции предстоит именно молодому поколению. Мы ждем от участников чемпионата «</w:t>
      </w:r>
      <w:r w:rsidR="00C1469D" w:rsidRPr="002E3D8A">
        <w:rPr>
          <w:rFonts w:ascii="Times New Roman" w:hAnsi="Times New Roman" w:cs="Times New Roman"/>
          <w:i/>
          <w:iCs/>
          <w:color w:val="000000"/>
          <w:sz w:val="24"/>
          <w:szCs w:val="24"/>
          <w:shd w:val="clear" w:color="auto" w:fill="FFFFFF"/>
          <w:lang w:val="en-US"/>
        </w:rPr>
        <w:t>CASE</w:t>
      </w:r>
      <w:r w:rsidR="00C1469D" w:rsidRPr="002E3D8A">
        <w:rPr>
          <w:rFonts w:ascii="Times New Roman" w:hAnsi="Times New Roman" w:cs="Times New Roman"/>
          <w:i/>
          <w:iCs/>
          <w:color w:val="000000"/>
          <w:sz w:val="24"/>
          <w:szCs w:val="24"/>
          <w:shd w:val="clear" w:color="auto" w:fill="FFFFFF"/>
        </w:rPr>
        <w:t>-</w:t>
      </w:r>
      <w:r w:rsidR="00C1469D" w:rsidRPr="002E3D8A">
        <w:rPr>
          <w:rFonts w:ascii="Times New Roman" w:hAnsi="Times New Roman" w:cs="Times New Roman"/>
          <w:i/>
          <w:iCs/>
          <w:color w:val="000000"/>
          <w:sz w:val="24"/>
          <w:szCs w:val="24"/>
          <w:shd w:val="clear" w:color="auto" w:fill="FFFFFF"/>
          <w:lang w:val="en-US"/>
        </w:rPr>
        <w:t>IN</w:t>
      </w:r>
      <w:r w:rsidR="00C1469D" w:rsidRPr="002E3D8A">
        <w:rPr>
          <w:rFonts w:ascii="Times New Roman" w:hAnsi="Times New Roman" w:cs="Times New Roman"/>
          <w:i/>
          <w:iCs/>
          <w:color w:val="000000"/>
          <w:sz w:val="24"/>
          <w:szCs w:val="24"/>
          <w:shd w:val="clear" w:color="auto" w:fill="FFFFFF"/>
        </w:rPr>
        <w:t>» идеи, которые приведут к созданию новых направлений и продуктов, помогут повысить производительность, конкурентоспособность и безопасность в ключевых отраслях экономики нашей страны»</w:t>
      </w:r>
      <w:r w:rsidR="00C1469D">
        <w:rPr>
          <w:rFonts w:ascii="Times New Roman" w:hAnsi="Times New Roman" w:cs="Times New Roman"/>
          <w:i/>
          <w:iCs/>
          <w:color w:val="000000"/>
          <w:sz w:val="24"/>
          <w:szCs w:val="24"/>
          <w:shd w:val="clear" w:color="auto" w:fill="FFFFFF"/>
        </w:rPr>
        <w:t xml:space="preserve">, </w:t>
      </w:r>
      <w:r w:rsidR="00C1469D" w:rsidRPr="00C1469D">
        <w:rPr>
          <w:rFonts w:ascii="Times New Roman" w:hAnsi="Times New Roman" w:cs="Times New Roman"/>
          <w:color w:val="000000"/>
          <w:sz w:val="24"/>
          <w:szCs w:val="24"/>
          <w:shd w:val="clear" w:color="auto" w:fill="FFFFFF"/>
        </w:rPr>
        <w:t>– ра</w:t>
      </w:r>
      <w:r w:rsidR="00C1469D">
        <w:rPr>
          <w:rFonts w:ascii="Times New Roman" w:hAnsi="Times New Roman" w:cs="Times New Roman"/>
          <w:color w:val="000000"/>
          <w:sz w:val="24"/>
          <w:szCs w:val="24"/>
          <w:shd w:val="clear" w:color="auto" w:fill="FFFFFF"/>
        </w:rPr>
        <w:t xml:space="preserve">ссказал </w:t>
      </w:r>
      <w:r w:rsidRPr="002E3D8A">
        <w:rPr>
          <w:rFonts w:ascii="Times New Roman" w:hAnsi="Times New Roman" w:cs="Times New Roman"/>
          <w:bCs/>
          <w:color w:val="000000"/>
          <w:sz w:val="24"/>
          <w:szCs w:val="24"/>
        </w:rPr>
        <w:t>основатель и сопредседатель оргкомитета чемпионата «CASE-IN» </w:t>
      </w:r>
      <w:r w:rsidRPr="002E3D8A">
        <w:rPr>
          <w:rFonts w:ascii="Times New Roman" w:hAnsi="Times New Roman" w:cs="Times New Roman"/>
          <w:b/>
          <w:sz w:val="24"/>
          <w:szCs w:val="24"/>
        </w:rPr>
        <w:t>Артем Королев</w:t>
      </w:r>
      <w:r w:rsidRPr="002E3D8A">
        <w:rPr>
          <w:rFonts w:ascii="Times New Roman" w:hAnsi="Times New Roman" w:cs="Times New Roman"/>
          <w:i/>
          <w:iCs/>
          <w:color w:val="000000"/>
          <w:sz w:val="24"/>
          <w:szCs w:val="24"/>
          <w:shd w:val="clear" w:color="auto" w:fill="FFFFFF"/>
        </w:rPr>
        <w:t>.</w:t>
      </w:r>
    </w:p>
    <w:p w14:paraId="51A75CAF" w14:textId="3C71A077" w:rsidR="002A334A" w:rsidRDefault="002A334A" w:rsidP="002E3D8A">
      <w:pPr>
        <w:snapToGrid w:val="0"/>
        <w:spacing w:before="120" w:after="120" w:line="288" w:lineRule="auto"/>
        <w:jc w:val="both"/>
        <w:rPr>
          <w:rFonts w:ascii="Times New Roman" w:hAnsi="Times New Roman" w:cs="Times New Roman"/>
          <w:bCs/>
          <w:color w:val="000000"/>
          <w:sz w:val="24"/>
          <w:szCs w:val="24"/>
        </w:rPr>
      </w:pPr>
      <w:r w:rsidRPr="002E3D8A">
        <w:rPr>
          <w:rFonts w:ascii="Times New Roman" w:hAnsi="Times New Roman" w:cs="Times New Roman"/>
          <w:bCs/>
          <w:color w:val="000000"/>
          <w:sz w:val="24"/>
          <w:szCs w:val="24"/>
        </w:rPr>
        <w:t>Принять участие в чемпионате могут школьники, студенты и молодые специалисты из любого региона России</w:t>
      </w:r>
      <w:r w:rsidR="00CC1329" w:rsidRPr="002E3D8A">
        <w:rPr>
          <w:rFonts w:ascii="Times New Roman" w:hAnsi="Times New Roman" w:cs="Times New Roman"/>
          <w:bCs/>
          <w:color w:val="000000"/>
          <w:sz w:val="24"/>
          <w:szCs w:val="24"/>
        </w:rPr>
        <w:t>.</w:t>
      </w:r>
    </w:p>
    <w:p w14:paraId="2A1782CF" w14:textId="5F2B3224" w:rsidR="00C1469D" w:rsidRDefault="00FE25DE" w:rsidP="00C1469D">
      <w:pPr>
        <w:snapToGrid w:val="0"/>
        <w:spacing w:before="120" w:after="120" w:line="288" w:lineRule="auto"/>
        <w:jc w:val="both"/>
        <w:rPr>
          <w:rFonts w:ascii="Times New Roman" w:hAnsi="Times New Roman" w:cs="Times New Roman"/>
          <w:bCs/>
          <w:sz w:val="24"/>
          <w:szCs w:val="24"/>
        </w:rPr>
      </w:pPr>
      <w:r>
        <w:rPr>
          <w:rFonts w:ascii="Times New Roman" w:hAnsi="Times New Roman" w:cs="Times New Roman"/>
          <w:bCs/>
          <w:color w:val="000000"/>
          <w:sz w:val="24"/>
          <w:szCs w:val="24"/>
        </w:rPr>
        <w:t>Заместитель</w:t>
      </w:r>
      <w:r w:rsidR="00C1469D">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генерального директора</w:t>
      </w:r>
      <w:r w:rsidR="00C1469D" w:rsidRPr="002E3D8A">
        <w:rPr>
          <w:rFonts w:ascii="Times New Roman" w:hAnsi="Times New Roman" w:cs="Times New Roman"/>
          <w:bCs/>
          <w:color w:val="000000"/>
          <w:sz w:val="24"/>
          <w:szCs w:val="24"/>
        </w:rPr>
        <w:t xml:space="preserve"> АНО «Россия – страна возможностей» </w:t>
      </w:r>
      <w:r w:rsidR="00C1469D" w:rsidRPr="002E3D8A">
        <w:rPr>
          <w:rFonts w:ascii="Times New Roman" w:hAnsi="Times New Roman" w:cs="Times New Roman"/>
          <w:b/>
          <w:color w:val="000000"/>
          <w:sz w:val="24"/>
          <w:szCs w:val="24"/>
        </w:rPr>
        <w:t xml:space="preserve">Алексей </w:t>
      </w:r>
      <w:r>
        <w:rPr>
          <w:rFonts w:ascii="Times New Roman" w:hAnsi="Times New Roman" w:cs="Times New Roman"/>
          <w:b/>
          <w:color w:val="000000"/>
          <w:sz w:val="24"/>
          <w:szCs w:val="24"/>
        </w:rPr>
        <w:t>Агафонов</w:t>
      </w:r>
      <w:r w:rsidR="00C1469D">
        <w:rPr>
          <w:rFonts w:ascii="Times New Roman" w:hAnsi="Times New Roman" w:cs="Times New Roman"/>
          <w:b/>
          <w:color w:val="000000"/>
          <w:sz w:val="24"/>
          <w:szCs w:val="24"/>
        </w:rPr>
        <w:t xml:space="preserve"> </w:t>
      </w:r>
      <w:r w:rsidR="00C1469D" w:rsidRPr="00C1469D">
        <w:rPr>
          <w:rFonts w:ascii="Times New Roman" w:hAnsi="Times New Roman" w:cs="Times New Roman"/>
          <w:bCs/>
          <w:color w:val="000000"/>
          <w:sz w:val="24"/>
          <w:szCs w:val="24"/>
        </w:rPr>
        <w:t>поделился</w:t>
      </w:r>
      <w:r w:rsidR="00C1469D">
        <w:rPr>
          <w:rFonts w:ascii="Times New Roman" w:hAnsi="Times New Roman" w:cs="Times New Roman"/>
          <w:bCs/>
          <w:color w:val="000000"/>
          <w:sz w:val="24"/>
          <w:szCs w:val="24"/>
        </w:rPr>
        <w:t xml:space="preserve">: </w:t>
      </w:r>
      <w:r w:rsidR="008B3E43" w:rsidRPr="002E3D8A">
        <w:rPr>
          <w:rFonts w:ascii="Times New Roman" w:hAnsi="Times New Roman" w:cs="Times New Roman"/>
          <w:bCs/>
          <w:i/>
          <w:iCs/>
          <w:color w:val="000000"/>
          <w:sz w:val="24"/>
          <w:szCs w:val="24"/>
        </w:rPr>
        <w:t>«</w:t>
      </w:r>
      <w:r w:rsidR="002A334A" w:rsidRPr="002E3D8A">
        <w:rPr>
          <w:rFonts w:ascii="Times New Roman" w:hAnsi="Times New Roman" w:cs="Times New Roman"/>
          <w:i/>
          <w:color w:val="000000"/>
          <w:sz w:val="24"/>
          <w:szCs w:val="24"/>
        </w:rPr>
        <w:t>Мы развиваем проект как социальный лифт</w:t>
      </w:r>
      <w:r w:rsidR="00C1469D">
        <w:rPr>
          <w:rFonts w:ascii="Times New Roman" w:hAnsi="Times New Roman" w:cs="Times New Roman"/>
          <w:i/>
          <w:color w:val="000000"/>
          <w:sz w:val="24"/>
          <w:szCs w:val="24"/>
        </w:rPr>
        <w:t xml:space="preserve">. Так, </w:t>
      </w:r>
      <w:r w:rsidR="0017155A" w:rsidRPr="002E3D8A">
        <w:rPr>
          <w:rFonts w:ascii="Times New Roman" w:hAnsi="Times New Roman" w:cs="Times New Roman"/>
          <w:i/>
          <w:color w:val="000000"/>
          <w:sz w:val="24"/>
          <w:szCs w:val="24"/>
        </w:rPr>
        <w:t>наградой победителям и призерам станут возможности</w:t>
      </w:r>
      <w:r w:rsidR="002A334A" w:rsidRPr="002E3D8A">
        <w:rPr>
          <w:rFonts w:ascii="Times New Roman" w:hAnsi="Times New Roman" w:cs="Times New Roman"/>
          <w:i/>
          <w:color w:val="000000"/>
          <w:sz w:val="24"/>
          <w:szCs w:val="24"/>
        </w:rPr>
        <w:t xml:space="preserve"> роста</w:t>
      </w:r>
      <w:r w:rsidR="0017155A" w:rsidRPr="002E3D8A">
        <w:rPr>
          <w:rFonts w:ascii="Times New Roman" w:hAnsi="Times New Roman" w:cs="Times New Roman"/>
          <w:i/>
          <w:color w:val="000000"/>
          <w:sz w:val="24"/>
          <w:szCs w:val="24"/>
        </w:rPr>
        <w:t xml:space="preserve">. </w:t>
      </w:r>
      <w:r w:rsidR="0017155A" w:rsidRPr="002E3D8A">
        <w:rPr>
          <w:rFonts w:ascii="Times New Roman" w:hAnsi="Times New Roman" w:cs="Times New Roman"/>
          <w:i/>
          <w:sz w:val="24"/>
          <w:szCs w:val="24"/>
        </w:rPr>
        <w:t xml:space="preserve">Школьники получат </w:t>
      </w:r>
      <w:hyperlink r:id="rId10" w:history="1">
        <w:r w:rsidR="0017155A" w:rsidRPr="002E3D8A">
          <w:rPr>
            <w:rStyle w:val="a3"/>
            <w:rFonts w:ascii="Times New Roman" w:hAnsi="Times New Roman" w:cs="Times New Roman"/>
            <w:bCs/>
            <w:i/>
            <w:sz w:val="24"/>
            <w:szCs w:val="24"/>
          </w:rPr>
          <w:t>дополнительные баллы ЕГЭ при поступлении в 42 вуза-партнера</w:t>
        </w:r>
      </w:hyperlink>
      <w:r w:rsidR="0017155A" w:rsidRPr="002E3D8A">
        <w:rPr>
          <w:rFonts w:ascii="Times New Roman" w:hAnsi="Times New Roman" w:cs="Times New Roman"/>
          <w:bCs/>
          <w:i/>
          <w:color w:val="000000"/>
          <w:sz w:val="24"/>
          <w:szCs w:val="24"/>
        </w:rPr>
        <w:t xml:space="preserve"> проекта, для  студентов предусмотрены льготные условия приема в </w:t>
      </w:r>
      <w:hyperlink r:id="rId11" w:history="1">
        <w:r w:rsidR="0017155A" w:rsidRPr="002E3D8A">
          <w:rPr>
            <w:rStyle w:val="a3"/>
            <w:rFonts w:ascii="Times New Roman" w:hAnsi="Times New Roman" w:cs="Times New Roman"/>
            <w:bCs/>
            <w:i/>
            <w:sz w:val="24"/>
            <w:szCs w:val="24"/>
          </w:rPr>
          <w:t>аспирантуру и магистратуру 20 вузов-партнеров,</w:t>
        </w:r>
        <w:r w:rsidR="0017155A" w:rsidRPr="002E3D8A">
          <w:rPr>
            <w:rStyle w:val="a3"/>
            <w:rFonts w:ascii="Times New Roman" w:hAnsi="Times New Roman" w:cs="Times New Roman"/>
            <w:bCs/>
            <w:i/>
            <w:sz w:val="24"/>
            <w:szCs w:val="24"/>
            <w:u w:val="none"/>
          </w:rPr>
          <w:t xml:space="preserve"> </w:t>
        </w:r>
      </w:hyperlink>
      <w:r w:rsidR="0017155A" w:rsidRPr="002E3D8A">
        <w:rPr>
          <w:rStyle w:val="a3"/>
          <w:rFonts w:ascii="Times New Roman" w:hAnsi="Times New Roman" w:cs="Times New Roman"/>
          <w:bCs/>
          <w:i/>
          <w:color w:val="auto"/>
          <w:sz w:val="24"/>
          <w:szCs w:val="24"/>
          <w:u w:val="none"/>
        </w:rPr>
        <w:t xml:space="preserve">а </w:t>
      </w:r>
      <w:r w:rsidR="0017155A" w:rsidRPr="002E3D8A">
        <w:rPr>
          <w:rFonts w:ascii="Times New Roman" w:hAnsi="Times New Roman" w:cs="Times New Roman"/>
          <w:i/>
          <w:sz w:val="24"/>
          <w:szCs w:val="24"/>
        </w:rPr>
        <w:t xml:space="preserve">молодых специалистов ждет профессиональный и карьерный рост. </w:t>
      </w:r>
      <w:r w:rsidR="0017155A" w:rsidRPr="002E3D8A">
        <w:rPr>
          <w:rFonts w:ascii="Times New Roman" w:hAnsi="Times New Roman" w:cs="Times New Roman"/>
          <w:bCs/>
          <w:i/>
          <w:color w:val="000000"/>
          <w:sz w:val="24"/>
          <w:szCs w:val="24"/>
        </w:rPr>
        <w:t>Также лучшие участники отправятся на отраслевые молодежные образовательные форумы</w:t>
      </w:r>
      <w:r w:rsidR="00B00456" w:rsidRPr="002E3D8A">
        <w:rPr>
          <w:rFonts w:ascii="Times New Roman" w:hAnsi="Times New Roman" w:cs="Times New Roman"/>
          <w:bCs/>
          <w:i/>
          <w:color w:val="000000"/>
          <w:sz w:val="24"/>
          <w:szCs w:val="24"/>
        </w:rPr>
        <w:t>»</w:t>
      </w:r>
      <w:r w:rsidR="0017155A" w:rsidRPr="002E3D8A">
        <w:rPr>
          <w:rFonts w:ascii="Times New Roman" w:hAnsi="Times New Roman" w:cs="Times New Roman"/>
          <w:bCs/>
          <w:i/>
          <w:color w:val="000000"/>
          <w:sz w:val="24"/>
          <w:szCs w:val="24"/>
        </w:rPr>
        <w:t>.</w:t>
      </w:r>
    </w:p>
    <w:p w14:paraId="64C6D5E3" w14:textId="2FAAD60A" w:rsidR="00C1469D" w:rsidRDefault="008A2F5F" w:rsidP="00C1469D">
      <w:pPr>
        <w:snapToGrid w:val="0"/>
        <w:spacing w:before="120" w:after="120" w:line="288" w:lineRule="auto"/>
        <w:jc w:val="both"/>
        <w:rPr>
          <w:rFonts w:ascii="Times New Roman" w:hAnsi="Times New Roman" w:cs="Times New Roman"/>
          <w:bCs/>
          <w:color w:val="000000"/>
          <w:sz w:val="24"/>
          <w:szCs w:val="24"/>
        </w:rPr>
      </w:pPr>
      <w:r w:rsidRPr="002E3D8A">
        <w:rPr>
          <w:rFonts w:ascii="Times New Roman" w:hAnsi="Times New Roman" w:cs="Times New Roman"/>
          <w:bCs/>
          <w:color w:val="000000"/>
          <w:sz w:val="24"/>
          <w:szCs w:val="24"/>
        </w:rPr>
        <w:t xml:space="preserve">Для участия в юбилейном сезоне чемпионата «CASE-IN» необходимо пройти регистрацию, которая </w:t>
      </w:r>
      <w:r w:rsidR="00E93D98">
        <w:rPr>
          <w:rFonts w:ascii="Times New Roman" w:hAnsi="Times New Roman" w:cs="Times New Roman"/>
          <w:bCs/>
          <w:color w:val="000000"/>
          <w:sz w:val="24"/>
          <w:szCs w:val="24"/>
        </w:rPr>
        <w:t>открылась</w:t>
      </w:r>
      <w:r w:rsidRPr="002E3D8A">
        <w:rPr>
          <w:rFonts w:ascii="Times New Roman" w:hAnsi="Times New Roman" w:cs="Times New Roman"/>
          <w:bCs/>
          <w:color w:val="000000"/>
          <w:sz w:val="24"/>
          <w:szCs w:val="24"/>
        </w:rPr>
        <w:t xml:space="preserve"> </w:t>
      </w:r>
      <w:r w:rsidR="00E93D98">
        <w:rPr>
          <w:rFonts w:ascii="Times New Roman" w:hAnsi="Times New Roman" w:cs="Times New Roman"/>
          <w:bCs/>
          <w:color w:val="000000"/>
          <w:sz w:val="24"/>
          <w:szCs w:val="24"/>
        </w:rPr>
        <w:t>12</w:t>
      </w:r>
      <w:r w:rsidRPr="002E3D8A">
        <w:rPr>
          <w:rFonts w:ascii="Times New Roman" w:hAnsi="Times New Roman" w:cs="Times New Roman"/>
          <w:bCs/>
          <w:color w:val="000000"/>
          <w:sz w:val="24"/>
          <w:szCs w:val="24"/>
        </w:rPr>
        <w:t xml:space="preserve"> января 2022 года. </w:t>
      </w:r>
    </w:p>
    <w:p w14:paraId="532C409F" w14:textId="1071473E" w:rsidR="008A2F5F" w:rsidRPr="002E3D8A" w:rsidRDefault="008A2F5F" w:rsidP="00C1469D">
      <w:pPr>
        <w:snapToGrid w:val="0"/>
        <w:spacing w:before="120" w:after="120" w:line="288" w:lineRule="auto"/>
        <w:jc w:val="both"/>
        <w:rPr>
          <w:rFonts w:ascii="Times New Roman" w:hAnsi="Times New Roman" w:cs="Times New Roman"/>
          <w:bCs/>
          <w:color w:val="000000"/>
          <w:sz w:val="24"/>
          <w:szCs w:val="24"/>
        </w:rPr>
      </w:pPr>
      <w:r w:rsidRPr="002E3D8A">
        <w:rPr>
          <w:rFonts w:ascii="Times New Roman" w:hAnsi="Times New Roman" w:cs="Times New Roman"/>
          <w:bCs/>
          <w:color w:val="000000"/>
          <w:sz w:val="24"/>
          <w:szCs w:val="24"/>
        </w:rPr>
        <w:t>Ссылки на регистрацию:</w:t>
      </w:r>
    </w:p>
    <w:p w14:paraId="63B7EA4D" w14:textId="77777777" w:rsidR="008A2F5F" w:rsidRPr="002E3D8A" w:rsidRDefault="008A2F5F" w:rsidP="002E3D8A">
      <w:pPr>
        <w:pStyle w:val="ab"/>
        <w:snapToGrid w:val="0"/>
        <w:spacing w:before="120" w:beforeAutospacing="0" w:after="120" w:afterAutospacing="0" w:line="288" w:lineRule="auto"/>
        <w:jc w:val="both"/>
        <w:rPr>
          <w:color w:val="000000"/>
          <w:spacing w:val="30"/>
        </w:rPr>
      </w:pPr>
      <w:r w:rsidRPr="002E3D8A">
        <w:rPr>
          <w:rFonts w:eastAsiaTheme="minorHAnsi"/>
          <w:bCs/>
          <w:color w:val="000000"/>
          <w:lang w:eastAsia="en-US"/>
        </w:rPr>
        <w:t>Студенческая лига:</w:t>
      </w:r>
      <w:r w:rsidRPr="002E3D8A">
        <w:rPr>
          <w:color w:val="000000"/>
          <w:spacing w:val="30"/>
        </w:rPr>
        <w:t> </w:t>
      </w:r>
      <w:hyperlink r:id="rId12" w:history="1">
        <w:r w:rsidRPr="002E3D8A">
          <w:rPr>
            <w:rStyle w:val="a3"/>
            <w:spacing w:val="30"/>
          </w:rPr>
          <w:t>https://lk.case-in.ru/registration/2022/case-in</w:t>
        </w:r>
      </w:hyperlink>
      <w:r w:rsidRPr="002E3D8A">
        <w:rPr>
          <w:color w:val="000000"/>
          <w:spacing w:val="30"/>
        </w:rPr>
        <w:t> </w:t>
      </w:r>
    </w:p>
    <w:p w14:paraId="21A4844F" w14:textId="77777777" w:rsidR="008A2F5F" w:rsidRPr="002E3D8A" w:rsidRDefault="008A2F5F" w:rsidP="002E3D8A">
      <w:pPr>
        <w:pStyle w:val="ab"/>
        <w:snapToGrid w:val="0"/>
        <w:spacing w:before="120" w:beforeAutospacing="0" w:after="120" w:afterAutospacing="0" w:line="288" w:lineRule="auto"/>
        <w:jc w:val="both"/>
        <w:rPr>
          <w:color w:val="000000"/>
          <w:spacing w:val="30"/>
        </w:rPr>
      </w:pPr>
      <w:r w:rsidRPr="002E3D8A">
        <w:rPr>
          <w:rFonts w:eastAsiaTheme="minorHAnsi"/>
          <w:bCs/>
          <w:color w:val="000000"/>
          <w:lang w:eastAsia="en-US"/>
        </w:rPr>
        <w:t>Лига молодых специалистов:</w:t>
      </w:r>
      <w:r w:rsidRPr="002E3D8A">
        <w:rPr>
          <w:color w:val="000000"/>
          <w:spacing w:val="30"/>
        </w:rPr>
        <w:t> </w:t>
      </w:r>
      <w:hyperlink r:id="rId13" w:history="1">
        <w:r w:rsidRPr="002E3D8A">
          <w:rPr>
            <w:rStyle w:val="a3"/>
            <w:spacing w:val="30"/>
          </w:rPr>
          <w:t>https://lk.case-in.ru/registration/2022/case-in-MS</w:t>
        </w:r>
      </w:hyperlink>
      <w:r w:rsidRPr="002E3D8A">
        <w:rPr>
          <w:color w:val="000000"/>
          <w:spacing w:val="30"/>
        </w:rPr>
        <w:t> </w:t>
      </w:r>
    </w:p>
    <w:p w14:paraId="3F749999" w14:textId="469C8311" w:rsidR="008A2F5F" w:rsidRPr="002E3D8A" w:rsidRDefault="008A2F5F" w:rsidP="002E3D8A">
      <w:pPr>
        <w:pStyle w:val="ab"/>
        <w:snapToGrid w:val="0"/>
        <w:spacing w:before="120" w:beforeAutospacing="0" w:after="120" w:afterAutospacing="0" w:line="288" w:lineRule="auto"/>
        <w:jc w:val="both"/>
        <w:rPr>
          <w:color w:val="000000"/>
          <w:spacing w:val="30"/>
        </w:rPr>
      </w:pPr>
      <w:r w:rsidRPr="002E3D8A">
        <w:rPr>
          <w:rFonts w:eastAsiaTheme="minorHAnsi"/>
          <w:bCs/>
          <w:color w:val="000000"/>
          <w:lang w:eastAsia="en-US"/>
        </w:rPr>
        <w:t>Школьная лига: </w:t>
      </w:r>
      <w:hyperlink r:id="rId14" w:history="1">
        <w:r w:rsidRPr="002E3D8A">
          <w:rPr>
            <w:rStyle w:val="a3"/>
            <w:spacing w:val="30"/>
          </w:rPr>
          <w:t>https://lk.case-in.ru/registration/2022/case-in-SL</w:t>
        </w:r>
      </w:hyperlink>
    </w:p>
    <w:p w14:paraId="773566AF" w14:textId="77777777" w:rsidR="008A2F5F" w:rsidRPr="002E3D8A" w:rsidRDefault="008A2F5F" w:rsidP="002E3D8A">
      <w:pPr>
        <w:pStyle w:val="ab"/>
        <w:snapToGrid w:val="0"/>
        <w:spacing w:before="120" w:beforeAutospacing="0" w:after="120" w:afterAutospacing="0" w:line="288" w:lineRule="auto"/>
        <w:jc w:val="both"/>
        <w:rPr>
          <w:color w:val="000000"/>
          <w:spacing w:val="30"/>
        </w:rPr>
      </w:pPr>
      <w:r w:rsidRPr="002E3D8A">
        <w:rPr>
          <w:rFonts w:eastAsiaTheme="minorHAnsi"/>
          <w:bCs/>
          <w:color w:val="000000"/>
          <w:lang w:eastAsia="en-US"/>
        </w:rPr>
        <w:lastRenderedPageBreak/>
        <w:t>Регистрация экспертов и гостей:</w:t>
      </w:r>
      <w:r w:rsidRPr="002E3D8A">
        <w:rPr>
          <w:color w:val="000000"/>
          <w:spacing w:val="30"/>
        </w:rPr>
        <w:t> </w:t>
      </w:r>
      <w:hyperlink r:id="rId15" w:history="1">
        <w:r w:rsidRPr="002E3D8A">
          <w:rPr>
            <w:rStyle w:val="a3"/>
            <w:spacing w:val="30"/>
          </w:rPr>
          <w:t>https://lk.case-in.ru/registration/2022/case-in/expert-guest</w:t>
        </w:r>
      </w:hyperlink>
      <w:r w:rsidRPr="002E3D8A">
        <w:rPr>
          <w:color w:val="000000"/>
          <w:spacing w:val="30"/>
        </w:rPr>
        <w:t> </w:t>
      </w:r>
    </w:p>
    <w:p w14:paraId="7754C2DB" w14:textId="14239364" w:rsidR="000B0CFA" w:rsidRPr="002E3D8A" w:rsidRDefault="0034238F" w:rsidP="002E3D8A">
      <w:pPr>
        <w:adjustRightInd w:val="0"/>
        <w:snapToGrid w:val="0"/>
        <w:spacing w:before="120" w:after="120" w:line="288" w:lineRule="auto"/>
        <w:jc w:val="both"/>
        <w:rPr>
          <w:rFonts w:ascii="Times New Roman" w:hAnsi="Times New Roman" w:cs="Times New Roman"/>
          <w:iCs/>
          <w:color w:val="000000"/>
          <w:sz w:val="24"/>
          <w:szCs w:val="24"/>
        </w:rPr>
      </w:pPr>
      <w:r w:rsidRPr="002E3D8A">
        <w:rPr>
          <w:rFonts w:ascii="Times New Roman" w:hAnsi="Times New Roman" w:cs="Times New Roman"/>
          <w:bCs/>
          <w:color w:val="000000"/>
          <w:sz w:val="24"/>
          <w:szCs w:val="24"/>
        </w:rPr>
        <w:t xml:space="preserve">Организаторами Осеннего кубка чемпионата «CASE-IN» выступают </w:t>
      </w:r>
      <w:hyperlink r:id="rId16" w:history="1">
        <w:r w:rsidRPr="008C5A93">
          <w:rPr>
            <w:rStyle w:val="a3"/>
            <w:rFonts w:ascii="Times New Roman" w:hAnsi="Times New Roman" w:cs="Times New Roman"/>
            <w:bCs/>
            <w:sz w:val="24"/>
            <w:szCs w:val="24"/>
          </w:rPr>
          <w:t>Фонд «Надежная смена»</w:t>
        </w:r>
      </w:hyperlink>
      <w:r w:rsidRPr="002E3D8A">
        <w:rPr>
          <w:rFonts w:ascii="Times New Roman" w:hAnsi="Times New Roman" w:cs="Times New Roman"/>
          <w:bCs/>
          <w:color w:val="000000"/>
          <w:sz w:val="24"/>
          <w:szCs w:val="24"/>
        </w:rPr>
        <w:t>, Некоммерческое партнерство «Молодежный форум лидеров горного дела» и ООО «</w:t>
      </w:r>
      <w:proofErr w:type="spellStart"/>
      <w:r w:rsidRPr="002E3D8A">
        <w:rPr>
          <w:rFonts w:ascii="Times New Roman" w:hAnsi="Times New Roman" w:cs="Times New Roman"/>
          <w:bCs/>
          <w:color w:val="000000"/>
          <w:sz w:val="24"/>
          <w:szCs w:val="24"/>
        </w:rPr>
        <w:t>АстраЛогика</w:t>
      </w:r>
      <w:proofErr w:type="spellEnd"/>
      <w:r w:rsidRPr="002E3D8A">
        <w:rPr>
          <w:rFonts w:ascii="Times New Roman" w:hAnsi="Times New Roman" w:cs="Times New Roman"/>
          <w:bCs/>
          <w:color w:val="000000"/>
          <w:sz w:val="24"/>
          <w:szCs w:val="24"/>
        </w:rPr>
        <w:t>».  Проект «CASE-IN» реализуется в рамках федерального проекта «Социальные лифты для каждого» национального проекта «Образование».</w:t>
      </w:r>
      <w:r w:rsidR="00311D25" w:rsidRPr="002E3D8A">
        <w:rPr>
          <w:rFonts w:ascii="Times New Roman" w:hAnsi="Times New Roman" w:cs="Times New Roman"/>
          <w:bCs/>
          <w:color w:val="000000"/>
          <w:sz w:val="24"/>
          <w:szCs w:val="24"/>
        </w:rPr>
        <w:t xml:space="preserve"> </w:t>
      </w:r>
    </w:p>
    <w:p w14:paraId="09C44240" w14:textId="77777777" w:rsidR="00F519D1" w:rsidRPr="002E3D8A" w:rsidRDefault="00F519D1" w:rsidP="002E3D8A">
      <w:pPr>
        <w:adjustRightInd w:val="0"/>
        <w:snapToGrid w:val="0"/>
        <w:spacing w:before="120" w:after="120" w:line="288" w:lineRule="auto"/>
        <w:jc w:val="both"/>
        <w:rPr>
          <w:rFonts w:ascii="Times New Roman" w:hAnsi="Times New Roman" w:cs="Times New Roman"/>
          <w:b/>
          <w:bCs/>
          <w:sz w:val="24"/>
          <w:szCs w:val="24"/>
          <w:u w:val="single"/>
        </w:rPr>
      </w:pPr>
      <w:r w:rsidRPr="002E3D8A">
        <w:rPr>
          <w:rFonts w:ascii="Times New Roman" w:hAnsi="Times New Roman" w:cs="Times New Roman"/>
          <w:b/>
          <w:bCs/>
          <w:sz w:val="24"/>
          <w:szCs w:val="24"/>
          <w:u w:val="single"/>
        </w:rPr>
        <w:t>Информационная справка:</w:t>
      </w:r>
    </w:p>
    <w:p w14:paraId="492E39F0" w14:textId="77777777" w:rsidR="00F519D1" w:rsidRPr="002E3D8A" w:rsidRDefault="00F519D1" w:rsidP="002E3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before="120" w:after="120" w:line="288" w:lineRule="auto"/>
        <w:jc w:val="both"/>
        <w:rPr>
          <w:rFonts w:ascii="Times New Roman" w:hAnsi="Times New Roman" w:cs="Times New Roman"/>
          <w:sz w:val="24"/>
          <w:szCs w:val="24"/>
        </w:rPr>
      </w:pPr>
      <w:r w:rsidRPr="002E3D8A">
        <w:rPr>
          <w:rFonts w:ascii="Times New Roman" w:hAnsi="Times New Roman" w:cs="Times New Roman"/>
          <w:b/>
          <w:bCs/>
          <w:sz w:val="24"/>
          <w:szCs w:val="24"/>
        </w:rPr>
        <w:t xml:space="preserve">Автономная некоммерческая организация (АНО) «Россия – страна возможностей» </w:t>
      </w:r>
      <w:r w:rsidRPr="002E3D8A">
        <w:rPr>
          <w:rFonts w:ascii="Times New Roman" w:hAnsi="Times New Roman" w:cs="Times New Roman"/>
          <w:sz w:val="24"/>
          <w:szCs w:val="24"/>
        </w:rPr>
        <w:t>была создана по инициативе Президента РФ Владимира Путина. Ключевые цели организации: создание условий для повышения социальной мобильности, обеспечения личностной и профессиональной самореализации граждан, а также создание эффективных социальных лифтов в России. Наблюдательный совет АНО «Россия – страна возможностей» возглавляет Президент РФ Владимир Путин.</w:t>
      </w:r>
    </w:p>
    <w:p w14:paraId="0D7177DE" w14:textId="77777777" w:rsidR="00F519D1" w:rsidRPr="002E3D8A" w:rsidRDefault="00F519D1" w:rsidP="002E3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before="120" w:after="120" w:line="288" w:lineRule="auto"/>
        <w:jc w:val="both"/>
        <w:rPr>
          <w:rFonts w:ascii="Times New Roman" w:hAnsi="Times New Roman" w:cs="Times New Roman"/>
          <w:sz w:val="24"/>
          <w:szCs w:val="24"/>
        </w:rPr>
      </w:pPr>
      <w:r w:rsidRPr="002E3D8A">
        <w:rPr>
          <w:rFonts w:ascii="Times New Roman" w:hAnsi="Times New Roman" w:cs="Times New Roman"/>
          <w:sz w:val="24"/>
          <w:szCs w:val="24"/>
        </w:rPr>
        <w:t>АНО «Россия – страна возможностей» развивает одноименную платформу, объединяющую 26 проектов: конкурс управленцев «Лидеры России», конкурс «Лидеры России. Политика», всероссийская олимпиада студентов «Я – профессионал», конкурс «Твой ход», международный конкурс «Мой первый бизнес», всероссийский конкурс «Большая перемена», всероссийский проект «Время карьеры», проект «</w:t>
      </w:r>
      <w:proofErr w:type="spellStart"/>
      <w:r w:rsidRPr="002E3D8A">
        <w:rPr>
          <w:rFonts w:ascii="Times New Roman" w:hAnsi="Times New Roman" w:cs="Times New Roman"/>
          <w:sz w:val="24"/>
          <w:szCs w:val="24"/>
        </w:rPr>
        <w:t>ТопБЛОГ</w:t>
      </w:r>
      <w:proofErr w:type="spellEnd"/>
      <w:r w:rsidRPr="002E3D8A">
        <w:rPr>
          <w:rFonts w:ascii="Times New Roman" w:hAnsi="Times New Roman" w:cs="Times New Roman"/>
          <w:sz w:val="24"/>
          <w:szCs w:val="24"/>
        </w:rPr>
        <w:t>», проект «</w:t>
      </w:r>
      <w:proofErr w:type="spellStart"/>
      <w:r w:rsidRPr="002E3D8A">
        <w:rPr>
          <w:rFonts w:ascii="Times New Roman" w:hAnsi="Times New Roman" w:cs="Times New Roman"/>
          <w:sz w:val="24"/>
          <w:szCs w:val="24"/>
        </w:rPr>
        <w:t>Профстажировки</w:t>
      </w:r>
      <w:proofErr w:type="spellEnd"/>
      <w:r w:rsidRPr="002E3D8A">
        <w:rPr>
          <w:rFonts w:ascii="Times New Roman" w:hAnsi="Times New Roman" w:cs="Times New Roman"/>
          <w:sz w:val="24"/>
          <w:szCs w:val="24"/>
        </w:rPr>
        <w:t xml:space="preserve"> 2.0», проект «Культурный код», фестиваль «Российская студенческая весна», всероссийский конкурс «Мастера гостеприимства», «Грантовый конкурс молодежных инициатив», конкурс «Цифровой прорыв», всероссийский профессиональный конкурс «Флагманы образования», всероссийский конкурс «Лучший социальный проект года», соревнования по профессиональному мастерству среди людей с инвалидностью «</w:t>
      </w:r>
      <w:proofErr w:type="spellStart"/>
      <w:r w:rsidRPr="002E3D8A">
        <w:rPr>
          <w:rFonts w:ascii="Times New Roman" w:hAnsi="Times New Roman" w:cs="Times New Roman"/>
          <w:sz w:val="24"/>
          <w:szCs w:val="24"/>
        </w:rPr>
        <w:t>Абилимпикс</w:t>
      </w:r>
      <w:proofErr w:type="spellEnd"/>
      <w:r w:rsidRPr="002E3D8A">
        <w:rPr>
          <w:rFonts w:ascii="Times New Roman" w:hAnsi="Times New Roman" w:cs="Times New Roman"/>
          <w:sz w:val="24"/>
          <w:szCs w:val="24"/>
        </w:rPr>
        <w:t xml:space="preserve">», всероссийский молодежный кубок по менеджменту «Управляй!», Российская национальная премия «Студент года», движение </w:t>
      </w:r>
      <w:proofErr w:type="spellStart"/>
      <w:r w:rsidRPr="002E3D8A">
        <w:rPr>
          <w:rFonts w:ascii="Times New Roman" w:hAnsi="Times New Roman" w:cs="Times New Roman"/>
          <w:sz w:val="24"/>
          <w:szCs w:val="24"/>
        </w:rPr>
        <w:t>Ворлдскиллс</w:t>
      </w:r>
      <w:proofErr w:type="spellEnd"/>
      <w:r w:rsidRPr="002E3D8A">
        <w:rPr>
          <w:rFonts w:ascii="Times New Roman" w:hAnsi="Times New Roman" w:cs="Times New Roman"/>
          <w:sz w:val="24"/>
          <w:szCs w:val="24"/>
        </w:rPr>
        <w:t xml:space="preserve"> Россия, благотворительный проект «Мечтай со мной», конкурс «Моя страна – моя Россия», международный инженерный чемпионат «CASE-IN», «Национальная технологическая олимпиада Junior», проект «</w:t>
      </w:r>
      <w:proofErr w:type="spellStart"/>
      <w:r w:rsidRPr="002E3D8A">
        <w:rPr>
          <w:rFonts w:ascii="Times New Roman" w:hAnsi="Times New Roman" w:cs="Times New Roman"/>
          <w:sz w:val="24"/>
          <w:szCs w:val="24"/>
        </w:rPr>
        <w:t>Хакатоны</w:t>
      </w:r>
      <w:proofErr w:type="spellEnd"/>
      <w:r w:rsidRPr="002E3D8A">
        <w:rPr>
          <w:rFonts w:ascii="Times New Roman" w:hAnsi="Times New Roman" w:cs="Times New Roman"/>
          <w:sz w:val="24"/>
          <w:szCs w:val="24"/>
        </w:rPr>
        <w:t xml:space="preserve"> и лекции по искусственному интеллекту» и платформа «Другое дело».</w:t>
      </w:r>
    </w:p>
    <w:p w14:paraId="551044A8" w14:textId="77777777" w:rsidR="00F519D1" w:rsidRPr="002E3D8A" w:rsidRDefault="00F519D1" w:rsidP="002E3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before="120" w:after="120" w:line="288" w:lineRule="auto"/>
        <w:jc w:val="both"/>
        <w:rPr>
          <w:rFonts w:ascii="Times New Roman" w:hAnsi="Times New Roman" w:cs="Times New Roman"/>
          <w:sz w:val="24"/>
          <w:szCs w:val="24"/>
        </w:rPr>
      </w:pPr>
      <w:r w:rsidRPr="002E3D8A">
        <w:rPr>
          <w:rFonts w:ascii="Times New Roman" w:hAnsi="Times New Roman" w:cs="Times New Roman"/>
          <w:sz w:val="24"/>
          <w:szCs w:val="24"/>
        </w:rPr>
        <w:t>В рамках деятельности АНО «Россия – страна возможностей» в феврале 2019 года создан образовательный центр – Мастерская управления «Сенеж». Он призван формировать генерацию активных граждан, в том числе компетентных государственных служащих, прошедших современную профессиональную подготовку и объединенных ценностью ответственного служения стране и обществу. Обучение в нем проходят участники проектов и конкурсов платформы, активная молодежь, а также управленцы и государственные служащие. Мастерская выступает площадкой для проведения различных образовательных и молодежных форумов, в том числе форума «Территория смыслов».</w:t>
      </w:r>
    </w:p>
    <w:p w14:paraId="6C26C608" w14:textId="77777777" w:rsidR="00F519D1" w:rsidRPr="002E3D8A" w:rsidRDefault="00F519D1" w:rsidP="002E3D8A">
      <w:pPr>
        <w:adjustRightInd w:val="0"/>
        <w:snapToGrid w:val="0"/>
        <w:spacing w:before="120" w:after="120" w:line="288" w:lineRule="auto"/>
        <w:jc w:val="both"/>
        <w:rPr>
          <w:rFonts w:ascii="Times New Roman" w:eastAsia="Times New Roman" w:hAnsi="Times New Roman" w:cs="Times New Roman"/>
          <w:bCs/>
          <w:sz w:val="24"/>
          <w:szCs w:val="24"/>
        </w:rPr>
      </w:pPr>
      <w:r w:rsidRPr="002E3D8A">
        <w:rPr>
          <w:rFonts w:ascii="Times New Roman" w:hAnsi="Times New Roman" w:cs="Times New Roman"/>
          <w:sz w:val="24"/>
          <w:szCs w:val="24"/>
        </w:rPr>
        <w:lastRenderedPageBreak/>
        <w:t>В рамках АНО «Россия – страна возможностей» в августе 2020 года создан центр оценки компетенций – Департамент методологии и оценки. Задачами центра является разработка и внедрение собственных инструментов оценки управленческих и деловых компетенций во все конкурсы и проекты платформы «Россия – страна возможностей» и партнеров, создание и поддержка центров компетенций в университетах, проведение оценки, организация обучения и подготовки кадров для деятельности центров компетенций.</w:t>
      </w:r>
    </w:p>
    <w:p w14:paraId="26881B6A" w14:textId="228FA732" w:rsidR="00F519D1" w:rsidRPr="002E3D8A" w:rsidRDefault="00F519D1" w:rsidP="002E3D8A">
      <w:pPr>
        <w:adjustRightInd w:val="0"/>
        <w:snapToGrid w:val="0"/>
        <w:spacing w:before="120" w:after="120" w:line="288" w:lineRule="auto"/>
        <w:jc w:val="both"/>
        <w:rPr>
          <w:rFonts w:ascii="Times New Roman" w:hAnsi="Times New Roman" w:cs="Times New Roman"/>
          <w:sz w:val="24"/>
          <w:szCs w:val="24"/>
        </w:rPr>
      </w:pPr>
      <w:r w:rsidRPr="002E3D8A">
        <w:rPr>
          <w:rFonts w:ascii="Times New Roman" w:hAnsi="Times New Roman" w:cs="Times New Roman"/>
          <w:b/>
          <w:sz w:val="24"/>
          <w:szCs w:val="24"/>
        </w:rPr>
        <w:t xml:space="preserve">Международный инженерный чемпионат «CASE-IN» </w:t>
      </w:r>
      <w:proofErr w:type="gramStart"/>
      <w:r w:rsidRPr="002E3D8A">
        <w:rPr>
          <w:rFonts w:ascii="Times New Roman" w:hAnsi="Times New Roman" w:cs="Times New Roman"/>
          <w:sz w:val="24"/>
          <w:szCs w:val="24"/>
        </w:rPr>
        <w:t>−</w:t>
      </w:r>
      <w:r w:rsidR="00335B23" w:rsidRPr="002E3D8A">
        <w:rPr>
          <w:rFonts w:ascii="Times New Roman" w:hAnsi="Times New Roman" w:cs="Times New Roman"/>
          <w:sz w:val="24"/>
          <w:szCs w:val="24"/>
        </w:rPr>
        <w:t xml:space="preserve"> </w:t>
      </w:r>
      <w:r w:rsidRPr="002E3D8A">
        <w:rPr>
          <w:rFonts w:ascii="Times New Roman" w:hAnsi="Times New Roman" w:cs="Times New Roman"/>
          <w:sz w:val="24"/>
          <w:szCs w:val="24"/>
        </w:rPr>
        <w:t>это</w:t>
      </w:r>
      <w:proofErr w:type="gramEnd"/>
      <w:r w:rsidRPr="002E3D8A">
        <w:rPr>
          <w:rFonts w:ascii="Times New Roman" w:hAnsi="Times New Roman" w:cs="Times New Roman"/>
          <w:sz w:val="24"/>
          <w:szCs w:val="24"/>
        </w:rPr>
        <w:t xml:space="preserve"> международная система соревнований по решению инженерных кейсов среди школьников, студентов и молодых специалистов отраслей топливно-энергетического и минерально-сырьевого комплексов. Чемпионат реализуется в соответствии с Планом мероприятий, направленных на популяризацию рабочих и инженерных профессий, утвержденным в 2015 году.</w:t>
      </w:r>
    </w:p>
    <w:p w14:paraId="4E908ABF" w14:textId="77777777" w:rsidR="00F519D1" w:rsidRPr="002E3D8A" w:rsidRDefault="00F519D1" w:rsidP="002E3D8A">
      <w:pPr>
        <w:adjustRightInd w:val="0"/>
        <w:snapToGrid w:val="0"/>
        <w:spacing w:before="120" w:after="120" w:line="288" w:lineRule="auto"/>
        <w:jc w:val="both"/>
        <w:rPr>
          <w:rFonts w:ascii="Times New Roman" w:hAnsi="Times New Roman" w:cs="Times New Roman"/>
          <w:sz w:val="24"/>
          <w:szCs w:val="24"/>
        </w:rPr>
      </w:pPr>
      <w:r w:rsidRPr="002E3D8A">
        <w:rPr>
          <w:rFonts w:ascii="Times New Roman" w:hAnsi="Times New Roman" w:cs="Times New Roman"/>
          <w:sz w:val="24"/>
          <w:szCs w:val="24"/>
        </w:rPr>
        <w:t>Организаторы Чемпионата − Фонд «Надежная смена», Некоммерческое партнерство «Молодежный форум лидеров горного дела», АНО «Россия – страна возможностей» и ООО «</w:t>
      </w:r>
      <w:proofErr w:type="spellStart"/>
      <w:r w:rsidRPr="002E3D8A">
        <w:rPr>
          <w:rFonts w:ascii="Times New Roman" w:hAnsi="Times New Roman" w:cs="Times New Roman"/>
          <w:sz w:val="24"/>
          <w:szCs w:val="24"/>
        </w:rPr>
        <w:t>АстраЛогика</w:t>
      </w:r>
      <w:proofErr w:type="spellEnd"/>
      <w:r w:rsidRPr="002E3D8A">
        <w:rPr>
          <w:rFonts w:ascii="Times New Roman" w:hAnsi="Times New Roman" w:cs="Times New Roman"/>
          <w:sz w:val="24"/>
          <w:szCs w:val="24"/>
        </w:rPr>
        <w:t>». Соорганизатором направления «Электроэнергетика» Студенческой лиги «CASE-IN» выступает Ассоциация «Российский национальный комитет Международного Совета по большим электрическим системам высокого напряжения», соорганизатором направлений «Горное дело» и «Геологоразведка» выступает Межрегиональная общественная организация «Академия горных наук», а соорганизатором Лиги молодых специалистов – ФГБУ «Центр содействия молодым специалистам».</w:t>
      </w:r>
    </w:p>
    <w:p w14:paraId="1A27A80B" w14:textId="644585CA" w:rsidR="00F519D1" w:rsidRPr="002E3D8A" w:rsidRDefault="00F519D1" w:rsidP="002E3D8A">
      <w:pPr>
        <w:adjustRightInd w:val="0"/>
        <w:snapToGrid w:val="0"/>
        <w:spacing w:before="120" w:after="120" w:line="288" w:lineRule="auto"/>
        <w:jc w:val="both"/>
        <w:rPr>
          <w:rFonts w:ascii="Times New Roman" w:hAnsi="Times New Roman" w:cs="Times New Roman"/>
          <w:sz w:val="24"/>
          <w:szCs w:val="24"/>
        </w:rPr>
      </w:pPr>
      <w:r w:rsidRPr="002E3D8A">
        <w:rPr>
          <w:rFonts w:ascii="Times New Roman" w:hAnsi="Times New Roman" w:cs="Times New Roman"/>
          <w:sz w:val="24"/>
          <w:szCs w:val="24"/>
        </w:rPr>
        <w:t xml:space="preserve">Национальные партнеры Чемпионата: Министерство энергетики РФ, Министерство науки и высшего образования РФ, </w:t>
      </w:r>
      <w:r w:rsidR="008A4676" w:rsidRPr="002E3D8A">
        <w:rPr>
          <w:rFonts w:ascii="Times New Roman" w:hAnsi="Times New Roman" w:cs="Times New Roman"/>
          <w:sz w:val="24"/>
          <w:szCs w:val="24"/>
        </w:rPr>
        <w:t xml:space="preserve">Министерство просвещения РФ, </w:t>
      </w:r>
      <w:r w:rsidRPr="002E3D8A">
        <w:rPr>
          <w:rFonts w:ascii="Times New Roman" w:hAnsi="Times New Roman" w:cs="Times New Roman"/>
          <w:sz w:val="24"/>
          <w:szCs w:val="24"/>
        </w:rPr>
        <w:t xml:space="preserve">Министерство труда и социальной защиты РФ, </w:t>
      </w:r>
      <w:r w:rsidR="008A4676" w:rsidRPr="002E3D8A">
        <w:rPr>
          <w:rFonts w:ascii="Times New Roman" w:hAnsi="Times New Roman" w:cs="Times New Roman"/>
          <w:sz w:val="24"/>
          <w:szCs w:val="24"/>
        </w:rPr>
        <w:t xml:space="preserve">АНО «Россия – страна возможностей», </w:t>
      </w:r>
      <w:r w:rsidRPr="002E3D8A">
        <w:rPr>
          <w:rFonts w:ascii="Times New Roman" w:hAnsi="Times New Roman" w:cs="Times New Roman"/>
          <w:sz w:val="24"/>
          <w:szCs w:val="24"/>
        </w:rPr>
        <w:t>также Федеральное агентство по делам молодежи (Росмолодежь)</w:t>
      </w:r>
      <w:r w:rsidR="008A4676" w:rsidRPr="002E3D8A">
        <w:rPr>
          <w:rFonts w:ascii="Times New Roman" w:hAnsi="Times New Roman" w:cs="Times New Roman"/>
          <w:sz w:val="24"/>
          <w:szCs w:val="24"/>
        </w:rPr>
        <w:t xml:space="preserve"> </w:t>
      </w:r>
      <w:r w:rsidRPr="002E3D8A">
        <w:rPr>
          <w:rFonts w:ascii="Times New Roman" w:hAnsi="Times New Roman" w:cs="Times New Roman"/>
          <w:sz w:val="24"/>
          <w:szCs w:val="24"/>
        </w:rPr>
        <w:t>и ФГБУ «Центр содействия молодым специалистам».</w:t>
      </w:r>
    </w:p>
    <w:p w14:paraId="7E665BA0" w14:textId="77777777" w:rsidR="00804ADA" w:rsidRPr="002E3D8A" w:rsidRDefault="00804ADA" w:rsidP="002E3D8A">
      <w:pPr>
        <w:adjustRightInd w:val="0"/>
        <w:snapToGrid w:val="0"/>
        <w:spacing w:before="120" w:after="120" w:line="288" w:lineRule="auto"/>
        <w:jc w:val="both"/>
        <w:rPr>
          <w:rFonts w:ascii="Times New Roman" w:eastAsia="Times New Roman" w:hAnsi="Times New Roman" w:cs="Times New Roman"/>
          <w:sz w:val="24"/>
          <w:szCs w:val="24"/>
        </w:rPr>
      </w:pPr>
      <w:r w:rsidRPr="002E3D8A">
        <w:rPr>
          <w:rFonts w:ascii="Times New Roman" w:hAnsi="Times New Roman" w:cs="Times New Roman"/>
          <w:b/>
          <w:bCs/>
          <w:sz w:val="24"/>
          <w:szCs w:val="24"/>
          <w:u w:val="single"/>
        </w:rPr>
        <w:t>Контактная информация</w:t>
      </w:r>
      <w:r w:rsidRPr="002E3D8A">
        <w:rPr>
          <w:rFonts w:ascii="Times New Roman" w:hAnsi="Times New Roman" w:cs="Times New Roman"/>
          <w:sz w:val="24"/>
          <w:szCs w:val="24"/>
        </w:rPr>
        <w:t xml:space="preserve">: </w:t>
      </w:r>
    </w:p>
    <w:tbl>
      <w:tblPr>
        <w:tblStyle w:val="TableNormal"/>
        <w:tblW w:w="92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650"/>
        <w:gridCol w:w="4598"/>
      </w:tblGrid>
      <w:tr w:rsidR="00804ADA" w:rsidRPr="002E3D8A" w14:paraId="7BCEAB52" w14:textId="77777777" w:rsidTr="009557BA">
        <w:trPr>
          <w:trHeight w:val="2710"/>
        </w:trPr>
        <w:tc>
          <w:tcPr>
            <w:tcW w:w="4650" w:type="dxa"/>
            <w:tcBorders>
              <w:top w:val="nil"/>
              <w:left w:val="nil"/>
              <w:bottom w:val="nil"/>
              <w:right w:val="nil"/>
            </w:tcBorders>
            <w:shd w:val="clear" w:color="auto" w:fill="auto"/>
            <w:tcMar>
              <w:top w:w="80" w:type="dxa"/>
              <w:left w:w="80" w:type="dxa"/>
              <w:bottom w:w="80" w:type="dxa"/>
              <w:right w:w="1684" w:type="dxa"/>
            </w:tcMar>
          </w:tcPr>
          <w:p w14:paraId="40D22FDE" w14:textId="77777777" w:rsidR="00702902" w:rsidRPr="002E3D8A" w:rsidRDefault="00F519D1" w:rsidP="002E3D8A">
            <w:pPr>
              <w:pStyle w:val="a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864"/>
              </w:tabs>
              <w:adjustRightInd w:val="0"/>
              <w:snapToGrid w:val="0"/>
              <w:spacing w:before="120" w:beforeAutospacing="0" w:after="120" w:afterAutospacing="0" w:line="288" w:lineRule="auto"/>
              <w:ind w:left="-48" w:right="-969"/>
              <w:jc w:val="both"/>
            </w:pPr>
            <w:r w:rsidRPr="002E3D8A">
              <w:t>Алёна Гинс</w:t>
            </w:r>
          </w:p>
          <w:p w14:paraId="02949FE2" w14:textId="77777777" w:rsidR="00702902" w:rsidRPr="002E3D8A" w:rsidRDefault="00804ADA" w:rsidP="002E3D8A">
            <w:pPr>
              <w:pStyle w:val="a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864"/>
              </w:tabs>
              <w:adjustRightInd w:val="0"/>
              <w:snapToGrid w:val="0"/>
              <w:spacing w:before="120" w:beforeAutospacing="0" w:after="120" w:afterAutospacing="0" w:line="288" w:lineRule="auto"/>
              <w:ind w:left="-48" w:right="-969"/>
              <w:jc w:val="both"/>
            </w:pPr>
            <w:r w:rsidRPr="002E3D8A">
              <w:t>Пресс-секретарь</w:t>
            </w:r>
            <w:r w:rsidR="00702902" w:rsidRPr="002E3D8A">
              <w:t xml:space="preserve"> М</w:t>
            </w:r>
            <w:r w:rsidRPr="002E3D8A">
              <w:t>еждународн</w:t>
            </w:r>
            <w:r w:rsidR="00702902" w:rsidRPr="002E3D8A">
              <w:t>ого</w:t>
            </w:r>
            <w:r w:rsidRPr="002E3D8A">
              <w:t xml:space="preserve"> инженерн</w:t>
            </w:r>
            <w:r w:rsidR="00702902" w:rsidRPr="002E3D8A">
              <w:t>ого</w:t>
            </w:r>
            <w:r w:rsidRPr="002E3D8A">
              <w:t xml:space="preserve"> чемпионат</w:t>
            </w:r>
            <w:r w:rsidR="00702902" w:rsidRPr="002E3D8A">
              <w:t>а</w:t>
            </w:r>
            <w:r w:rsidRPr="002E3D8A">
              <w:t xml:space="preserve"> «CASE-IN»</w:t>
            </w:r>
          </w:p>
          <w:p w14:paraId="62610926" w14:textId="77777777" w:rsidR="00702902" w:rsidRPr="002E3D8A" w:rsidRDefault="00804ADA" w:rsidP="002E3D8A">
            <w:pPr>
              <w:pStyle w:val="a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864"/>
              </w:tabs>
              <w:adjustRightInd w:val="0"/>
              <w:snapToGrid w:val="0"/>
              <w:spacing w:before="120" w:beforeAutospacing="0" w:after="120" w:afterAutospacing="0" w:line="288" w:lineRule="auto"/>
              <w:ind w:left="-48" w:right="-969"/>
              <w:jc w:val="both"/>
            </w:pPr>
            <w:r w:rsidRPr="002E3D8A">
              <w:t>+7 (922) 223-37-89</w:t>
            </w:r>
          </w:p>
          <w:p w14:paraId="37D5FAB8" w14:textId="0134C494" w:rsidR="00804ADA" w:rsidRPr="002E3D8A" w:rsidRDefault="003A7DC2" w:rsidP="002E3D8A">
            <w:pPr>
              <w:pStyle w:val="a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864"/>
              </w:tabs>
              <w:adjustRightInd w:val="0"/>
              <w:snapToGrid w:val="0"/>
              <w:spacing w:before="120" w:beforeAutospacing="0" w:after="120" w:afterAutospacing="0" w:line="288" w:lineRule="auto"/>
              <w:ind w:left="-48" w:right="-969"/>
              <w:jc w:val="both"/>
              <w:rPr>
                <w:rStyle w:val="Hyperlink1"/>
                <w:rFonts w:eastAsia="Arial Unicode MS"/>
                <w:color w:val="0000FF"/>
                <w:sz w:val="24"/>
                <w:szCs w:val="24"/>
                <w:u w:color="0000FF"/>
                <w:lang w:eastAsia="en-US"/>
              </w:rPr>
            </w:pPr>
            <w:hyperlink r:id="rId17" w:history="1">
              <w:r w:rsidR="00702902" w:rsidRPr="002E3D8A">
                <w:rPr>
                  <w:rStyle w:val="a3"/>
                  <w:rFonts w:eastAsia="Arial Unicode MS"/>
                  <w:lang w:eastAsia="en-US"/>
                </w:rPr>
                <w:t>pr</w:t>
              </w:r>
            </w:hyperlink>
            <w:hyperlink r:id="rId18" w:history="1">
              <w:r w:rsidR="00804ADA" w:rsidRPr="002E3D8A">
                <w:rPr>
                  <w:rStyle w:val="Hyperlink1"/>
                  <w:rFonts w:eastAsia="Arial Unicode MS"/>
                  <w:color w:val="0000FF"/>
                  <w:sz w:val="24"/>
                  <w:szCs w:val="24"/>
                  <w:u w:color="0000FF"/>
                  <w:bdr w:val="none" w:sz="0" w:space="0" w:color="auto"/>
                  <w:lang w:eastAsia="en-US"/>
                </w:rPr>
                <w:t>@</w:t>
              </w:r>
            </w:hyperlink>
            <w:hyperlink r:id="rId19" w:history="1">
              <w:r w:rsidR="00804ADA" w:rsidRPr="002E3D8A">
                <w:rPr>
                  <w:rStyle w:val="Hyperlink1"/>
                  <w:rFonts w:eastAsia="Arial Unicode MS"/>
                  <w:color w:val="0000FF"/>
                  <w:sz w:val="24"/>
                  <w:szCs w:val="24"/>
                  <w:u w:color="0000FF"/>
                  <w:lang w:eastAsia="en-US"/>
                </w:rPr>
                <w:t>fondsmena</w:t>
              </w:r>
            </w:hyperlink>
            <w:hyperlink r:id="rId20" w:history="1">
              <w:r w:rsidR="00804ADA" w:rsidRPr="002E3D8A">
                <w:rPr>
                  <w:rStyle w:val="Hyperlink1"/>
                  <w:rFonts w:eastAsia="Arial Unicode MS"/>
                  <w:color w:val="0000FF"/>
                  <w:sz w:val="24"/>
                  <w:szCs w:val="24"/>
                  <w:u w:color="0000FF"/>
                  <w:bdr w:val="none" w:sz="0" w:space="0" w:color="auto"/>
                  <w:lang w:eastAsia="en-US"/>
                </w:rPr>
                <w:t>.</w:t>
              </w:r>
            </w:hyperlink>
            <w:hyperlink r:id="rId21" w:history="1">
              <w:r w:rsidR="00804ADA" w:rsidRPr="002E3D8A">
                <w:rPr>
                  <w:rStyle w:val="Hyperlink1"/>
                  <w:rFonts w:eastAsia="Arial Unicode MS"/>
                  <w:color w:val="0000FF"/>
                  <w:sz w:val="24"/>
                  <w:szCs w:val="24"/>
                  <w:u w:color="0000FF"/>
                  <w:lang w:eastAsia="en-US"/>
                </w:rPr>
                <w:t>ru</w:t>
              </w:r>
            </w:hyperlink>
          </w:p>
          <w:p w14:paraId="27002668" w14:textId="77777777" w:rsidR="00804ADA" w:rsidRPr="002E3D8A" w:rsidRDefault="00804ADA" w:rsidP="002E3D8A">
            <w:pPr>
              <w:pStyle w:val="a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adjustRightInd w:val="0"/>
              <w:snapToGrid w:val="0"/>
              <w:spacing w:before="120" w:beforeAutospacing="0" w:after="120" w:afterAutospacing="0" w:line="288" w:lineRule="auto"/>
              <w:ind w:right="1604"/>
              <w:jc w:val="both"/>
            </w:pPr>
          </w:p>
        </w:tc>
        <w:tc>
          <w:tcPr>
            <w:tcW w:w="4598" w:type="dxa"/>
            <w:tcBorders>
              <w:top w:val="nil"/>
              <w:left w:val="nil"/>
              <w:bottom w:val="nil"/>
              <w:right w:val="nil"/>
            </w:tcBorders>
            <w:shd w:val="clear" w:color="auto" w:fill="auto"/>
            <w:tcMar>
              <w:top w:w="80" w:type="dxa"/>
              <w:left w:w="80" w:type="dxa"/>
              <w:bottom w:w="80" w:type="dxa"/>
              <w:right w:w="80" w:type="dxa"/>
            </w:tcMar>
          </w:tcPr>
          <w:p w14:paraId="0A988889" w14:textId="77777777" w:rsidR="00702902" w:rsidRPr="002E3D8A" w:rsidRDefault="00F519D1" w:rsidP="002E3D8A">
            <w:pPr>
              <w:shd w:val="clear" w:color="auto" w:fill="FFFFFF"/>
              <w:adjustRightInd w:val="0"/>
              <w:snapToGrid w:val="0"/>
              <w:spacing w:before="120" w:after="120" w:line="288" w:lineRule="auto"/>
              <w:jc w:val="both"/>
              <w:rPr>
                <w:bCs/>
                <w:sz w:val="24"/>
                <w:szCs w:val="24"/>
              </w:rPr>
            </w:pPr>
            <w:r w:rsidRPr="002E3D8A">
              <w:rPr>
                <w:bCs/>
                <w:sz w:val="24"/>
                <w:szCs w:val="24"/>
              </w:rPr>
              <w:t>Сергей Коляда</w:t>
            </w:r>
          </w:p>
          <w:p w14:paraId="39071394" w14:textId="77777777" w:rsidR="00702902" w:rsidRPr="002E3D8A" w:rsidRDefault="00804ADA" w:rsidP="002E3D8A">
            <w:pPr>
              <w:shd w:val="clear" w:color="auto" w:fill="FFFFFF"/>
              <w:adjustRightInd w:val="0"/>
              <w:snapToGrid w:val="0"/>
              <w:spacing w:before="120" w:after="120" w:line="288" w:lineRule="auto"/>
              <w:jc w:val="both"/>
              <w:rPr>
                <w:color w:val="000000"/>
                <w:sz w:val="24"/>
                <w:szCs w:val="24"/>
              </w:rPr>
            </w:pPr>
            <w:r w:rsidRPr="002E3D8A">
              <w:rPr>
                <w:bCs/>
                <w:sz w:val="24"/>
                <w:szCs w:val="24"/>
              </w:rPr>
              <w:t xml:space="preserve">Руководитель </w:t>
            </w:r>
            <w:r w:rsidR="00054853" w:rsidRPr="002E3D8A">
              <w:rPr>
                <w:color w:val="000000"/>
                <w:sz w:val="24"/>
                <w:szCs w:val="24"/>
              </w:rPr>
              <w:t>департамента коммуникаций</w:t>
            </w:r>
            <w:r w:rsidR="00636333" w:rsidRPr="002E3D8A">
              <w:rPr>
                <w:color w:val="000000"/>
                <w:sz w:val="24"/>
                <w:szCs w:val="24"/>
              </w:rPr>
              <w:t xml:space="preserve"> </w:t>
            </w:r>
            <w:r w:rsidR="00054853" w:rsidRPr="002E3D8A">
              <w:rPr>
                <w:color w:val="000000"/>
                <w:sz w:val="24"/>
                <w:szCs w:val="24"/>
              </w:rPr>
              <w:t>АНО «Россия – страна возможностей»</w:t>
            </w:r>
          </w:p>
          <w:p w14:paraId="73C6A2B2" w14:textId="77777777" w:rsidR="00702902" w:rsidRPr="002E3D8A" w:rsidRDefault="00054853" w:rsidP="002E3D8A">
            <w:pPr>
              <w:shd w:val="clear" w:color="auto" w:fill="FFFFFF"/>
              <w:adjustRightInd w:val="0"/>
              <w:snapToGrid w:val="0"/>
              <w:spacing w:before="120" w:after="120" w:line="288" w:lineRule="auto"/>
              <w:jc w:val="both"/>
              <w:rPr>
                <w:rFonts w:eastAsia="Times New Roman"/>
                <w:sz w:val="24"/>
                <w:szCs w:val="24"/>
              </w:rPr>
            </w:pPr>
            <w:r w:rsidRPr="002E3D8A">
              <w:rPr>
                <w:color w:val="000000"/>
                <w:sz w:val="24"/>
                <w:szCs w:val="24"/>
              </w:rPr>
              <w:t>+ </w:t>
            </w:r>
            <w:hyperlink r:id="rId22" w:tgtFrame="_blank" w:history="1">
              <w:r w:rsidRPr="002E3D8A">
                <w:rPr>
                  <w:rFonts w:eastAsia="Times New Roman"/>
                  <w:sz w:val="24"/>
                  <w:szCs w:val="24"/>
                </w:rPr>
                <w:t>7 (495) 198-88-92</w:t>
              </w:r>
            </w:hyperlink>
            <w:r w:rsidRPr="002E3D8A">
              <w:rPr>
                <w:rFonts w:eastAsia="Times New Roman"/>
                <w:sz w:val="24"/>
                <w:szCs w:val="24"/>
              </w:rPr>
              <w:t>, доб. 1007</w:t>
            </w:r>
          </w:p>
          <w:p w14:paraId="300CC5C1" w14:textId="77777777" w:rsidR="00702902" w:rsidRPr="002E3D8A" w:rsidRDefault="00054853" w:rsidP="002E3D8A">
            <w:pPr>
              <w:shd w:val="clear" w:color="auto" w:fill="FFFFFF"/>
              <w:adjustRightInd w:val="0"/>
              <w:snapToGrid w:val="0"/>
              <w:spacing w:before="120" w:after="120" w:line="288" w:lineRule="auto"/>
              <w:jc w:val="both"/>
              <w:rPr>
                <w:rFonts w:eastAsia="Times New Roman"/>
                <w:sz w:val="24"/>
                <w:szCs w:val="24"/>
              </w:rPr>
            </w:pPr>
            <w:r w:rsidRPr="002E3D8A">
              <w:rPr>
                <w:rFonts w:eastAsia="Times New Roman"/>
                <w:sz w:val="24"/>
                <w:szCs w:val="24"/>
              </w:rPr>
              <w:t>+ </w:t>
            </w:r>
            <w:hyperlink r:id="rId23" w:tgtFrame="_blank" w:history="1">
              <w:r w:rsidRPr="002E3D8A">
                <w:rPr>
                  <w:rFonts w:eastAsia="Times New Roman"/>
                  <w:sz w:val="24"/>
                  <w:szCs w:val="24"/>
                </w:rPr>
                <w:t>7 (910) 647-88-88</w:t>
              </w:r>
            </w:hyperlink>
          </w:p>
          <w:p w14:paraId="4BCE3B26" w14:textId="56FD3305" w:rsidR="00054853" w:rsidRPr="002E3D8A" w:rsidRDefault="003A7DC2" w:rsidP="002E3D8A">
            <w:pPr>
              <w:shd w:val="clear" w:color="auto" w:fill="FFFFFF"/>
              <w:adjustRightInd w:val="0"/>
              <w:snapToGrid w:val="0"/>
              <w:spacing w:before="120" w:after="120" w:line="288" w:lineRule="auto"/>
              <w:jc w:val="both"/>
              <w:rPr>
                <w:rStyle w:val="object"/>
                <w:sz w:val="24"/>
                <w:szCs w:val="24"/>
              </w:rPr>
            </w:pPr>
            <w:hyperlink r:id="rId24" w:history="1">
              <w:r w:rsidR="00702902" w:rsidRPr="002E3D8A">
                <w:rPr>
                  <w:rStyle w:val="a3"/>
                  <w:sz w:val="24"/>
                  <w:szCs w:val="24"/>
                  <w:lang w:val="en-US"/>
                </w:rPr>
                <w:t>sergey</w:t>
              </w:r>
              <w:r w:rsidR="00702902" w:rsidRPr="002E3D8A">
                <w:rPr>
                  <w:rStyle w:val="a3"/>
                  <w:sz w:val="24"/>
                  <w:szCs w:val="24"/>
                </w:rPr>
                <w:t>.</w:t>
              </w:r>
              <w:r w:rsidR="00702902" w:rsidRPr="002E3D8A">
                <w:rPr>
                  <w:rStyle w:val="a3"/>
                  <w:sz w:val="24"/>
                  <w:szCs w:val="24"/>
                  <w:lang w:val="en-US"/>
                </w:rPr>
                <w:t>kolyada</w:t>
              </w:r>
              <w:r w:rsidR="00702902" w:rsidRPr="002E3D8A">
                <w:rPr>
                  <w:rStyle w:val="a3"/>
                  <w:sz w:val="24"/>
                  <w:szCs w:val="24"/>
                </w:rPr>
                <w:t>@</w:t>
              </w:r>
              <w:r w:rsidR="00702902" w:rsidRPr="002E3D8A">
                <w:rPr>
                  <w:rStyle w:val="a3"/>
                  <w:sz w:val="24"/>
                  <w:szCs w:val="24"/>
                  <w:lang w:val="en-US"/>
                </w:rPr>
                <w:t>rsv</w:t>
              </w:r>
              <w:r w:rsidR="00702902" w:rsidRPr="002E3D8A">
                <w:rPr>
                  <w:rStyle w:val="a3"/>
                  <w:sz w:val="24"/>
                  <w:szCs w:val="24"/>
                </w:rPr>
                <w:t>.</w:t>
              </w:r>
              <w:proofErr w:type="spellStart"/>
              <w:r w:rsidR="00702902" w:rsidRPr="002E3D8A">
                <w:rPr>
                  <w:rStyle w:val="a3"/>
                  <w:sz w:val="24"/>
                  <w:szCs w:val="24"/>
                  <w:lang w:val="en-US"/>
                </w:rPr>
                <w:t>ru</w:t>
              </w:r>
              <w:proofErr w:type="spellEnd"/>
            </w:hyperlink>
          </w:p>
          <w:p w14:paraId="41BFF2B4" w14:textId="77777777" w:rsidR="00804ADA" w:rsidRPr="002E3D8A" w:rsidRDefault="00804ADA" w:rsidP="002E3D8A">
            <w:pPr>
              <w:pStyle w:val="ab"/>
              <w:shd w:val="clear" w:color="auto" w:fill="FFFFFF"/>
              <w:tabs>
                <w:tab w:val="left" w:pos="0"/>
              </w:tabs>
              <w:adjustRightInd w:val="0"/>
              <w:snapToGrid w:val="0"/>
              <w:spacing w:before="120" w:beforeAutospacing="0" w:after="120" w:afterAutospacing="0" w:line="288" w:lineRule="auto"/>
              <w:ind w:right="1604"/>
              <w:jc w:val="both"/>
              <w:textAlignment w:val="baseline"/>
            </w:pPr>
          </w:p>
        </w:tc>
      </w:tr>
    </w:tbl>
    <w:p w14:paraId="428F5104" w14:textId="77777777" w:rsidR="00A2692A" w:rsidRPr="002E3D8A" w:rsidRDefault="00A2692A" w:rsidP="002E3D8A">
      <w:pPr>
        <w:adjustRightInd w:val="0"/>
        <w:snapToGrid w:val="0"/>
        <w:spacing w:before="120" w:after="120" w:line="288" w:lineRule="auto"/>
        <w:jc w:val="both"/>
        <w:rPr>
          <w:rStyle w:val="a3"/>
          <w:rFonts w:ascii="Times New Roman" w:hAnsi="Times New Roman" w:cs="Times New Roman"/>
          <w:color w:val="auto"/>
          <w:sz w:val="24"/>
          <w:szCs w:val="24"/>
        </w:rPr>
      </w:pPr>
    </w:p>
    <w:sectPr w:rsidR="00A2692A" w:rsidRPr="002E3D8A" w:rsidSect="00765E0C">
      <w:headerReference w:type="default" r:id="rId25"/>
      <w:footerReference w:type="default" r:id="rId26"/>
      <w:pgSz w:w="11906" w:h="16838"/>
      <w:pgMar w:top="2268"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AABE4" w14:textId="77777777" w:rsidR="003A7DC2" w:rsidRDefault="003A7DC2" w:rsidP="000C5E2C">
      <w:pPr>
        <w:spacing w:after="0" w:line="240" w:lineRule="auto"/>
      </w:pPr>
      <w:r>
        <w:separator/>
      </w:r>
    </w:p>
  </w:endnote>
  <w:endnote w:type="continuationSeparator" w:id="0">
    <w:p w14:paraId="4604A73E" w14:textId="77777777" w:rsidR="003A7DC2" w:rsidRDefault="003A7DC2" w:rsidP="000C5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085448"/>
      <w:docPartObj>
        <w:docPartGallery w:val="Page Numbers (Bottom of Page)"/>
        <w:docPartUnique/>
      </w:docPartObj>
    </w:sdtPr>
    <w:sdtEndPr>
      <w:rPr>
        <w:rFonts w:ascii="Times New Roman" w:hAnsi="Times New Roman" w:cs="Times New Roman"/>
      </w:rPr>
    </w:sdtEndPr>
    <w:sdtContent>
      <w:p w14:paraId="64843D97" w14:textId="77777777" w:rsidR="00351643" w:rsidRPr="007464FE" w:rsidRDefault="00351643">
        <w:pPr>
          <w:pStyle w:val="a9"/>
          <w:jc w:val="center"/>
          <w:rPr>
            <w:rFonts w:ascii="Times New Roman" w:hAnsi="Times New Roman" w:cs="Times New Roman"/>
          </w:rPr>
        </w:pPr>
        <w:r w:rsidRPr="007464FE">
          <w:rPr>
            <w:rFonts w:ascii="Times New Roman" w:hAnsi="Times New Roman" w:cs="Times New Roman"/>
          </w:rPr>
          <w:fldChar w:fldCharType="begin"/>
        </w:r>
        <w:r w:rsidRPr="007464FE">
          <w:rPr>
            <w:rFonts w:ascii="Times New Roman" w:hAnsi="Times New Roman" w:cs="Times New Roman"/>
          </w:rPr>
          <w:instrText>PAGE   \* MERGEFORMAT</w:instrText>
        </w:r>
        <w:r w:rsidRPr="007464FE">
          <w:rPr>
            <w:rFonts w:ascii="Times New Roman" w:hAnsi="Times New Roman" w:cs="Times New Roman"/>
          </w:rPr>
          <w:fldChar w:fldCharType="separate"/>
        </w:r>
        <w:r w:rsidR="005E255D">
          <w:rPr>
            <w:rFonts w:ascii="Times New Roman" w:hAnsi="Times New Roman" w:cs="Times New Roman"/>
            <w:noProof/>
          </w:rPr>
          <w:t>4</w:t>
        </w:r>
        <w:r w:rsidRPr="007464FE">
          <w:rPr>
            <w:rFonts w:ascii="Times New Roman" w:hAnsi="Times New Roman" w:cs="Times New Roman"/>
          </w:rPr>
          <w:fldChar w:fldCharType="end"/>
        </w:r>
      </w:p>
    </w:sdtContent>
  </w:sdt>
  <w:p w14:paraId="403BAAF6" w14:textId="77777777" w:rsidR="00351643" w:rsidRDefault="0035164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B1E1E" w14:textId="77777777" w:rsidR="003A7DC2" w:rsidRDefault="003A7DC2" w:rsidP="000C5E2C">
      <w:pPr>
        <w:spacing w:after="0" w:line="240" w:lineRule="auto"/>
      </w:pPr>
      <w:r>
        <w:separator/>
      </w:r>
    </w:p>
  </w:footnote>
  <w:footnote w:type="continuationSeparator" w:id="0">
    <w:p w14:paraId="3AF5A105" w14:textId="77777777" w:rsidR="003A7DC2" w:rsidRDefault="003A7DC2" w:rsidP="000C5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E7A5" w14:textId="77777777" w:rsidR="00351643" w:rsidRDefault="00351643">
    <w:pPr>
      <w:pStyle w:val="a7"/>
    </w:pPr>
  </w:p>
  <w:p w14:paraId="1D887AE3" w14:textId="475C2405" w:rsidR="00351643" w:rsidRDefault="005E255D">
    <w:pPr>
      <w:pStyle w:val="a7"/>
    </w:pPr>
    <w:r w:rsidRPr="00B57E47">
      <w:rPr>
        <w:noProof/>
        <w:lang w:eastAsia="ru-RU"/>
      </w:rPr>
      <w:drawing>
        <wp:anchor distT="152400" distB="152400" distL="152400" distR="152400" simplePos="0" relativeHeight="251659264" behindDoc="1" locked="0" layoutInCell="1" allowOverlap="1" wp14:anchorId="048492B9" wp14:editId="787ACC95">
          <wp:simplePos x="0" y="0"/>
          <wp:positionH relativeFrom="page">
            <wp:posOffset>3514725</wp:posOffset>
          </wp:positionH>
          <wp:positionV relativeFrom="page">
            <wp:posOffset>572135</wp:posOffset>
          </wp:positionV>
          <wp:extent cx="1524000" cy="568960"/>
          <wp:effectExtent l="0" t="0" r="0" b="2540"/>
          <wp:wrapSquare wrapText="bothSides"/>
          <wp:docPr id="18"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4000" cy="568960"/>
                  </a:xfrm>
                  <a:prstGeom prst="rect">
                    <a:avLst/>
                  </a:prstGeom>
                  <a:ln w="12700" cap="flat">
                    <a:noFill/>
                    <a:miter lim="400000"/>
                  </a:ln>
                  <a:effectLst/>
                </pic:spPr>
              </pic:pic>
            </a:graphicData>
          </a:graphic>
          <wp14:sizeRelV relativeFrom="margin">
            <wp14:pctHeight>0</wp14:pctHeight>
          </wp14:sizeRelV>
        </wp:anchor>
      </w:drawing>
    </w:r>
    <w:r w:rsidR="00351643" w:rsidRPr="00B57E47">
      <w:rPr>
        <w:noProof/>
        <w:lang w:eastAsia="ru-RU"/>
      </w:rPr>
      <w:drawing>
        <wp:anchor distT="152400" distB="152400" distL="152400" distR="152400" simplePos="0" relativeHeight="251661312" behindDoc="0" locked="0" layoutInCell="1" allowOverlap="1" wp14:anchorId="32DAE1BF" wp14:editId="2DBF8E92">
          <wp:simplePos x="0" y="0"/>
          <wp:positionH relativeFrom="margin">
            <wp:align>right</wp:align>
          </wp:positionH>
          <wp:positionV relativeFrom="page">
            <wp:posOffset>533400</wp:posOffset>
          </wp:positionV>
          <wp:extent cx="1527810" cy="693420"/>
          <wp:effectExtent l="0" t="0" r="0" b="0"/>
          <wp:wrapSquare wrapText="bothSides"/>
          <wp:docPr id="17" name="officeArt object" descr="case-in_студ"/>
          <wp:cNvGraphicFramePr/>
          <a:graphic xmlns:a="http://schemas.openxmlformats.org/drawingml/2006/main">
            <a:graphicData uri="http://schemas.openxmlformats.org/drawingml/2006/picture">
              <pic:pic xmlns:pic="http://schemas.openxmlformats.org/drawingml/2006/picture">
                <pic:nvPicPr>
                  <pic:cNvPr id="1073741826" name="image2.png" descr="case-in_студ"/>
                  <pic:cNvPicPr>
                    <a:picLocks noChangeAspect="1"/>
                  </pic:cNvPicPr>
                </pic:nvPicPr>
                <pic:blipFill>
                  <a:blip r:embed="rId2" cstate="print"/>
                  <a:stretch>
                    <a:fillRect/>
                  </a:stretch>
                </pic:blipFill>
                <pic:spPr>
                  <a:xfrm>
                    <a:off x="0" y="0"/>
                    <a:ext cx="1527810" cy="69342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7D50"/>
    <w:multiLevelType w:val="hybridMultilevel"/>
    <w:tmpl w:val="7BEA36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EAA0D2B"/>
    <w:multiLevelType w:val="hybridMultilevel"/>
    <w:tmpl w:val="9DCC0DF2"/>
    <w:lvl w:ilvl="0" w:tplc="55340E94">
      <w:start w:val="1"/>
      <w:numFmt w:val="bullet"/>
      <w:lvlText w:val="•"/>
      <w:lvlJc w:val="left"/>
      <w:pPr>
        <w:tabs>
          <w:tab w:val="num" w:pos="720"/>
        </w:tabs>
        <w:ind w:left="720" w:hanging="360"/>
      </w:pPr>
      <w:rPr>
        <w:rFonts w:ascii="Arial" w:hAnsi="Arial" w:hint="default"/>
      </w:rPr>
    </w:lvl>
    <w:lvl w:ilvl="1" w:tplc="98E29B96" w:tentative="1">
      <w:start w:val="1"/>
      <w:numFmt w:val="bullet"/>
      <w:lvlText w:val="•"/>
      <w:lvlJc w:val="left"/>
      <w:pPr>
        <w:tabs>
          <w:tab w:val="num" w:pos="1440"/>
        </w:tabs>
        <w:ind w:left="1440" w:hanging="360"/>
      </w:pPr>
      <w:rPr>
        <w:rFonts w:ascii="Arial" w:hAnsi="Arial" w:hint="default"/>
      </w:rPr>
    </w:lvl>
    <w:lvl w:ilvl="2" w:tplc="55F2A46C" w:tentative="1">
      <w:start w:val="1"/>
      <w:numFmt w:val="bullet"/>
      <w:lvlText w:val="•"/>
      <w:lvlJc w:val="left"/>
      <w:pPr>
        <w:tabs>
          <w:tab w:val="num" w:pos="2160"/>
        </w:tabs>
        <w:ind w:left="2160" w:hanging="360"/>
      </w:pPr>
      <w:rPr>
        <w:rFonts w:ascii="Arial" w:hAnsi="Arial" w:hint="default"/>
      </w:rPr>
    </w:lvl>
    <w:lvl w:ilvl="3" w:tplc="3594D914" w:tentative="1">
      <w:start w:val="1"/>
      <w:numFmt w:val="bullet"/>
      <w:lvlText w:val="•"/>
      <w:lvlJc w:val="left"/>
      <w:pPr>
        <w:tabs>
          <w:tab w:val="num" w:pos="2880"/>
        </w:tabs>
        <w:ind w:left="2880" w:hanging="360"/>
      </w:pPr>
      <w:rPr>
        <w:rFonts w:ascii="Arial" w:hAnsi="Arial" w:hint="default"/>
      </w:rPr>
    </w:lvl>
    <w:lvl w:ilvl="4" w:tplc="6D34F51A" w:tentative="1">
      <w:start w:val="1"/>
      <w:numFmt w:val="bullet"/>
      <w:lvlText w:val="•"/>
      <w:lvlJc w:val="left"/>
      <w:pPr>
        <w:tabs>
          <w:tab w:val="num" w:pos="3600"/>
        </w:tabs>
        <w:ind w:left="3600" w:hanging="360"/>
      </w:pPr>
      <w:rPr>
        <w:rFonts w:ascii="Arial" w:hAnsi="Arial" w:hint="default"/>
      </w:rPr>
    </w:lvl>
    <w:lvl w:ilvl="5" w:tplc="A28C6E00" w:tentative="1">
      <w:start w:val="1"/>
      <w:numFmt w:val="bullet"/>
      <w:lvlText w:val="•"/>
      <w:lvlJc w:val="left"/>
      <w:pPr>
        <w:tabs>
          <w:tab w:val="num" w:pos="4320"/>
        </w:tabs>
        <w:ind w:left="4320" w:hanging="360"/>
      </w:pPr>
      <w:rPr>
        <w:rFonts w:ascii="Arial" w:hAnsi="Arial" w:hint="default"/>
      </w:rPr>
    </w:lvl>
    <w:lvl w:ilvl="6" w:tplc="77E8A5C2" w:tentative="1">
      <w:start w:val="1"/>
      <w:numFmt w:val="bullet"/>
      <w:lvlText w:val="•"/>
      <w:lvlJc w:val="left"/>
      <w:pPr>
        <w:tabs>
          <w:tab w:val="num" w:pos="5040"/>
        </w:tabs>
        <w:ind w:left="5040" w:hanging="360"/>
      </w:pPr>
      <w:rPr>
        <w:rFonts w:ascii="Arial" w:hAnsi="Arial" w:hint="default"/>
      </w:rPr>
    </w:lvl>
    <w:lvl w:ilvl="7" w:tplc="A33CCC46" w:tentative="1">
      <w:start w:val="1"/>
      <w:numFmt w:val="bullet"/>
      <w:lvlText w:val="•"/>
      <w:lvlJc w:val="left"/>
      <w:pPr>
        <w:tabs>
          <w:tab w:val="num" w:pos="5760"/>
        </w:tabs>
        <w:ind w:left="5760" w:hanging="360"/>
      </w:pPr>
      <w:rPr>
        <w:rFonts w:ascii="Arial" w:hAnsi="Arial" w:hint="default"/>
      </w:rPr>
    </w:lvl>
    <w:lvl w:ilvl="8" w:tplc="3DBE17A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3FF"/>
    <w:rsid w:val="00005EB2"/>
    <w:rsid w:val="00011DC3"/>
    <w:rsid w:val="000122B6"/>
    <w:rsid w:val="00017889"/>
    <w:rsid w:val="00026C93"/>
    <w:rsid w:val="00040A3C"/>
    <w:rsid w:val="00043FC5"/>
    <w:rsid w:val="00054853"/>
    <w:rsid w:val="0005751B"/>
    <w:rsid w:val="000747A7"/>
    <w:rsid w:val="00075013"/>
    <w:rsid w:val="00081BAD"/>
    <w:rsid w:val="00091643"/>
    <w:rsid w:val="000B0CFA"/>
    <w:rsid w:val="000C2406"/>
    <w:rsid w:val="000C5E2C"/>
    <w:rsid w:val="000D01FD"/>
    <w:rsid w:val="000D1C73"/>
    <w:rsid w:val="000D6352"/>
    <w:rsid w:val="000E29FD"/>
    <w:rsid w:val="000E4C45"/>
    <w:rsid w:val="000E7A62"/>
    <w:rsid w:val="0010085E"/>
    <w:rsid w:val="001137A7"/>
    <w:rsid w:val="001265DF"/>
    <w:rsid w:val="0013437B"/>
    <w:rsid w:val="00144A07"/>
    <w:rsid w:val="001461DB"/>
    <w:rsid w:val="00150295"/>
    <w:rsid w:val="0015058A"/>
    <w:rsid w:val="001506C7"/>
    <w:rsid w:val="001617F2"/>
    <w:rsid w:val="00161D0F"/>
    <w:rsid w:val="00161E48"/>
    <w:rsid w:val="001639A3"/>
    <w:rsid w:val="00163B7C"/>
    <w:rsid w:val="0017155A"/>
    <w:rsid w:val="00171843"/>
    <w:rsid w:val="001734F8"/>
    <w:rsid w:val="001862BF"/>
    <w:rsid w:val="001873EE"/>
    <w:rsid w:val="001928F5"/>
    <w:rsid w:val="00193CE7"/>
    <w:rsid w:val="001B7B21"/>
    <w:rsid w:val="001C3FAF"/>
    <w:rsid w:val="001C5BA7"/>
    <w:rsid w:val="001D2223"/>
    <w:rsid w:val="001D5494"/>
    <w:rsid w:val="001E1DAD"/>
    <w:rsid w:val="001E7A72"/>
    <w:rsid w:val="001F3FB1"/>
    <w:rsid w:val="002059C7"/>
    <w:rsid w:val="00205A54"/>
    <w:rsid w:val="00212066"/>
    <w:rsid w:val="00217FB9"/>
    <w:rsid w:val="002212C7"/>
    <w:rsid w:val="00233DFA"/>
    <w:rsid w:val="00253C17"/>
    <w:rsid w:val="00255FF7"/>
    <w:rsid w:val="002651DD"/>
    <w:rsid w:val="002749E0"/>
    <w:rsid w:val="00283D7A"/>
    <w:rsid w:val="00287814"/>
    <w:rsid w:val="0029514C"/>
    <w:rsid w:val="00295E02"/>
    <w:rsid w:val="002A1B24"/>
    <w:rsid w:val="002A334A"/>
    <w:rsid w:val="002A48D4"/>
    <w:rsid w:val="002B401B"/>
    <w:rsid w:val="002D41F2"/>
    <w:rsid w:val="002D69D4"/>
    <w:rsid w:val="002E3D8A"/>
    <w:rsid w:val="002E50A0"/>
    <w:rsid w:val="002E7D20"/>
    <w:rsid w:val="003110B4"/>
    <w:rsid w:val="00311D25"/>
    <w:rsid w:val="00312548"/>
    <w:rsid w:val="003332F8"/>
    <w:rsid w:val="00335B23"/>
    <w:rsid w:val="00341F59"/>
    <w:rsid w:val="0034238F"/>
    <w:rsid w:val="0034399B"/>
    <w:rsid w:val="00350BA4"/>
    <w:rsid w:val="00351643"/>
    <w:rsid w:val="00351BD9"/>
    <w:rsid w:val="00361F53"/>
    <w:rsid w:val="0037731E"/>
    <w:rsid w:val="003930F6"/>
    <w:rsid w:val="003A0245"/>
    <w:rsid w:val="003A7DC2"/>
    <w:rsid w:val="003C010A"/>
    <w:rsid w:val="003C0EF7"/>
    <w:rsid w:val="003D249C"/>
    <w:rsid w:val="003E17B3"/>
    <w:rsid w:val="003E7844"/>
    <w:rsid w:val="003F6A43"/>
    <w:rsid w:val="004002D2"/>
    <w:rsid w:val="00421B73"/>
    <w:rsid w:val="00435A20"/>
    <w:rsid w:val="00440EE5"/>
    <w:rsid w:val="00452BAE"/>
    <w:rsid w:val="00460D7A"/>
    <w:rsid w:val="00466A5D"/>
    <w:rsid w:val="004805AA"/>
    <w:rsid w:val="00495CB9"/>
    <w:rsid w:val="004A5FE5"/>
    <w:rsid w:val="004A7E0D"/>
    <w:rsid w:val="004B4A5B"/>
    <w:rsid w:val="004B5D26"/>
    <w:rsid w:val="004C0259"/>
    <w:rsid w:val="004C3C72"/>
    <w:rsid w:val="004C5510"/>
    <w:rsid w:val="004D6E5E"/>
    <w:rsid w:val="004D706B"/>
    <w:rsid w:val="004E7962"/>
    <w:rsid w:val="004F40AA"/>
    <w:rsid w:val="005106F5"/>
    <w:rsid w:val="00517E03"/>
    <w:rsid w:val="00552E67"/>
    <w:rsid w:val="0055442C"/>
    <w:rsid w:val="00561F45"/>
    <w:rsid w:val="00573042"/>
    <w:rsid w:val="00575FE5"/>
    <w:rsid w:val="005845A6"/>
    <w:rsid w:val="0058641D"/>
    <w:rsid w:val="00587BE4"/>
    <w:rsid w:val="0059706C"/>
    <w:rsid w:val="005B27B2"/>
    <w:rsid w:val="005C5F68"/>
    <w:rsid w:val="005D5728"/>
    <w:rsid w:val="005D7805"/>
    <w:rsid w:val="005E0AF3"/>
    <w:rsid w:val="005E184E"/>
    <w:rsid w:val="005E255D"/>
    <w:rsid w:val="005E7853"/>
    <w:rsid w:val="005F45D4"/>
    <w:rsid w:val="0060109D"/>
    <w:rsid w:val="00604082"/>
    <w:rsid w:val="00610803"/>
    <w:rsid w:val="00622104"/>
    <w:rsid w:val="00622F74"/>
    <w:rsid w:val="0062564A"/>
    <w:rsid w:val="00627A03"/>
    <w:rsid w:val="0063570A"/>
    <w:rsid w:val="00636333"/>
    <w:rsid w:val="0064315B"/>
    <w:rsid w:val="00645456"/>
    <w:rsid w:val="00646272"/>
    <w:rsid w:val="0068124B"/>
    <w:rsid w:val="00682F21"/>
    <w:rsid w:val="00695456"/>
    <w:rsid w:val="006A4CFA"/>
    <w:rsid w:val="006A655B"/>
    <w:rsid w:val="006B5971"/>
    <w:rsid w:val="006B626F"/>
    <w:rsid w:val="006C67F1"/>
    <w:rsid w:val="006D3F78"/>
    <w:rsid w:val="006D76F5"/>
    <w:rsid w:val="006E2449"/>
    <w:rsid w:val="006F429E"/>
    <w:rsid w:val="00702902"/>
    <w:rsid w:val="00720637"/>
    <w:rsid w:val="00722337"/>
    <w:rsid w:val="00731FBA"/>
    <w:rsid w:val="00732386"/>
    <w:rsid w:val="0073491E"/>
    <w:rsid w:val="007404DF"/>
    <w:rsid w:val="00742B5E"/>
    <w:rsid w:val="007464FE"/>
    <w:rsid w:val="007618C0"/>
    <w:rsid w:val="00765E0C"/>
    <w:rsid w:val="007709DC"/>
    <w:rsid w:val="007725EE"/>
    <w:rsid w:val="00775DDC"/>
    <w:rsid w:val="0078013D"/>
    <w:rsid w:val="007831F8"/>
    <w:rsid w:val="00795EF5"/>
    <w:rsid w:val="007A18DF"/>
    <w:rsid w:val="007B0DDE"/>
    <w:rsid w:val="007D06D2"/>
    <w:rsid w:val="007D73B7"/>
    <w:rsid w:val="007F2731"/>
    <w:rsid w:val="007F54C8"/>
    <w:rsid w:val="00804ADA"/>
    <w:rsid w:val="008074AB"/>
    <w:rsid w:val="008206BF"/>
    <w:rsid w:val="00820E60"/>
    <w:rsid w:val="008210BA"/>
    <w:rsid w:val="00821841"/>
    <w:rsid w:val="008279FE"/>
    <w:rsid w:val="00831DCA"/>
    <w:rsid w:val="00850B65"/>
    <w:rsid w:val="008564B9"/>
    <w:rsid w:val="00864121"/>
    <w:rsid w:val="0086750C"/>
    <w:rsid w:val="00881C61"/>
    <w:rsid w:val="008902E2"/>
    <w:rsid w:val="0089038B"/>
    <w:rsid w:val="00891C52"/>
    <w:rsid w:val="008A2F5F"/>
    <w:rsid w:val="008A4676"/>
    <w:rsid w:val="008B2B23"/>
    <w:rsid w:val="008B3E43"/>
    <w:rsid w:val="008C2DCF"/>
    <w:rsid w:val="008C5A93"/>
    <w:rsid w:val="008C6C82"/>
    <w:rsid w:val="008D01EE"/>
    <w:rsid w:val="008D42F1"/>
    <w:rsid w:val="008D6921"/>
    <w:rsid w:val="008F0EF6"/>
    <w:rsid w:val="008F720B"/>
    <w:rsid w:val="008F7D57"/>
    <w:rsid w:val="009207DF"/>
    <w:rsid w:val="009263C2"/>
    <w:rsid w:val="00926743"/>
    <w:rsid w:val="00927501"/>
    <w:rsid w:val="00944246"/>
    <w:rsid w:val="00944857"/>
    <w:rsid w:val="00944A1F"/>
    <w:rsid w:val="00947B0E"/>
    <w:rsid w:val="009502B4"/>
    <w:rsid w:val="009551FD"/>
    <w:rsid w:val="009557BA"/>
    <w:rsid w:val="009575FB"/>
    <w:rsid w:val="00961AA7"/>
    <w:rsid w:val="00971448"/>
    <w:rsid w:val="009719C3"/>
    <w:rsid w:val="0097730E"/>
    <w:rsid w:val="009A1DC8"/>
    <w:rsid w:val="009A2A2A"/>
    <w:rsid w:val="009A37FD"/>
    <w:rsid w:val="009B1760"/>
    <w:rsid w:val="009B1A32"/>
    <w:rsid w:val="009B591D"/>
    <w:rsid w:val="009B6874"/>
    <w:rsid w:val="009C68A9"/>
    <w:rsid w:val="009C7F13"/>
    <w:rsid w:val="009D0C4C"/>
    <w:rsid w:val="009D785A"/>
    <w:rsid w:val="009E5D02"/>
    <w:rsid w:val="009F58CC"/>
    <w:rsid w:val="009F7A01"/>
    <w:rsid w:val="00A000DA"/>
    <w:rsid w:val="00A15C4C"/>
    <w:rsid w:val="00A25DCE"/>
    <w:rsid w:val="00A2692A"/>
    <w:rsid w:val="00A31BD5"/>
    <w:rsid w:val="00A323BD"/>
    <w:rsid w:val="00A53CBE"/>
    <w:rsid w:val="00A56D80"/>
    <w:rsid w:val="00A57900"/>
    <w:rsid w:val="00A7486A"/>
    <w:rsid w:val="00A759B9"/>
    <w:rsid w:val="00A80818"/>
    <w:rsid w:val="00A85CE1"/>
    <w:rsid w:val="00A87B64"/>
    <w:rsid w:val="00A93806"/>
    <w:rsid w:val="00AB0595"/>
    <w:rsid w:val="00AB1C83"/>
    <w:rsid w:val="00AB377B"/>
    <w:rsid w:val="00AC1982"/>
    <w:rsid w:val="00AF59FD"/>
    <w:rsid w:val="00B00456"/>
    <w:rsid w:val="00B113FA"/>
    <w:rsid w:val="00B27F0B"/>
    <w:rsid w:val="00B340FB"/>
    <w:rsid w:val="00B364B5"/>
    <w:rsid w:val="00B529D7"/>
    <w:rsid w:val="00B539A8"/>
    <w:rsid w:val="00B53D1F"/>
    <w:rsid w:val="00B54823"/>
    <w:rsid w:val="00B54AFB"/>
    <w:rsid w:val="00B55E1E"/>
    <w:rsid w:val="00B57F1F"/>
    <w:rsid w:val="00B6578D"/>
    <w:rsid w:val="00B755D6"/>
    <w:rsid w:val="00B8022C"/>
    <w:rsid w:val="00B925AC"/>
    <w:rsid w:val="00B97B4A"/>
    <w:rsid w:val="00BA3EC8"/>
    <w:rsid w:val="00BA5157"/>
    <w:rsid w:val="00BC199B"/>
    <w:rsid w:val="00BC2F8A"/>
    <w:rsid w:val="00BC4F69"/>
    <w:rsid w:val="00BC758F"/>
    <w:rsid w:val="00BC7BEC"/>
    <w:rsid w:val="00BC7E2D"/>
    <w:rsid w:val="00BD21AE"/>
    <w:rsid w:val="00BD4884"/>
    <w:rsid w:val="00BF75F7"/>
    <w:rsid w:val="00C00370"/>
    <w:rsid w:val="00C0381A"/>
    <w:rsid w:val="00C1300B"/>
    <w:rsid w:val="00C137B9"/>
    <w:rsid w:val="00C1469D"/>
    <w:rsid w:val="00C21A9E"/>
    <w:rsid w:val="00C27542"/>
    <w:rsid w:val="00C368AE"/>
    <w:rsid w:val="00C55318"/>
    <w:rsid w:val="00C57D40"/>
    <w:rsid w:val="00C65E6B"/>
    <w:rsid w:val="00C8737C"/>
    <w:rsid w:val="00C90A0B"/>
    <w:rsid w:val="00CA1A04"/>
    <w:rsid w:val="00CA57EB"/>
    <w:rsid w:val="00CA7A90"/>
    <w:rsid w:val="00CB733D"/>
    <w:rsid w:val="00CB7412"/>
    <w:rsid w:val="00CB7663"/>
    <w:rsid w:val="00CB772A"/>
    <w:rsid w:val="00CB772B"/>
    <w:rsid w:val="00CC0BFE"/>
    <w:rsid w:val="00CC1329"/>
    <w:rsid w:val="00CC61B2"/>
    <w:rsid w:val="00CD08A8"/>
    <w:rsid w:val="00CD0C63"/>
    <w:rsid w:val="00CE5BE1"/>
    <w:rsid w:val="00CE634C"/>
    <w:rsid w:val="00CE7A43"/>
    <w:rsid w:val="00CF061B"/>
    <w:rsid w:val="00D057D6"/>
    <w:rsid w:val="00D06202"/>
    <w:rsid w:val="00D17A6C"/>
    <w:rsid w:val="00D203AF"/>
    <w:rsid w:val="00D33723"/>
    <w:rsid w:val="00D36E11"/>
    <w:rsid w:val="00D53B83"/>
    <w:rsid w:val="00D57638"/>
    <w:rsid w:val="00D64198"/>
    <w:rsid w:val="00D71D5D"/>
    <w:rsid w:val="00D745CB"/>
    <w:rsid w:val="00D74DF4"/>
    <w:rsid w:val="00D80D15"/>
    <w:rsid w:val="00D84126"/>
    <w:rsid w:val="00D8479B"/>
    <w:rsid w:val="00D9453B"/>
    <w:rsid w:val="00D956E0"/>
    <w:rsid w:val="00DA6785"/>
    <w:rsid w:val="00DA6820"/>
    <w:rsid w:val="00DB2438"/>
    <w:rsid w:val="00DB289F"/>
    <w:rsid w:val="00DB6549"/>
    <w:rsid w:val="00DB703D"/>
    <w:rsid w:val="00DC6E1A"/>
    <w:rsid w:val="00DC7195"/>
    <w:rsid w:val="00DD2A9B"/>
    <w:rsid w:val="00DD2C7C"/>
    <w:rsid w:val="00DE4C8C"/>
    <w:rsid w:val="00DE5F86"/>
    <w:rsid w:val="00DE6A40"/>
    <w:rsid w:val="00DF09E6"/>
    <w:rsid w:val="00DF3EF9"/>
    <w:rsid w:val="00DF6986"/>
    <w:rsid w:val="00DF7FF4"/>
    <w:rsid w:val="00E03C0D"/>
    <w:rsid w:val="00E066D7"/>
    <w:rsid w:val="00E14709"/>
    <w:rsid w:val="00E213FF"/>
    <w:rsid w:val="00E218FB"/>
    <w:rsid w:val="00E235DA"/>
    <w:rsid w:val="00E34680"/>
    <w:rsid w:val="00E36A83"/>
    <w:rsid w:val="00E41FDA"/>
    <w:rsid w:val="00E454DF"/>
    <w:rsid w:val="00E554DE"/>
    <w:rsid w:val="00E6003E"/>
    <w:rsid w:val="00E71220"/>
    <w:rsid w:val="00E823B7"/>
    <w:rsid w:val="00E86E21"/>
    <w:rsid w:val="00E8701A"/>
    <w:rsid w:val="00E93D98"/>
    <w:rsid w:val="00E96EFE"/>
    <w:rsid w:val="00EA736C"/>
    <w:rsid w:val="00EB0079"/>
    <w:rsid w:val="00EB01AD"/>
    <w:rsid w:val="00EB2370"/>
    <w:rsid w:val="00EB34C2"/>
    <w:rsid w:val="00EC20F4"/>
    <w:rsid w:val="00EE786F"/>
    <w:rsid w:val="00EF348A"/>
    <w:rsid w:val="00EF6DB5"/>
    <w:rsid w:val="00F006D8"/>
    <w:rsid w:val="00F04B3D"/>
    <w:rsid w:val="00F05C4D"/>
    <w:rsid w:val="00F05EE9"/>
    <w:rsid w:val="00F05F45"/>
    <w:rsid w:val="00F07B1B"/>
    <w:rsid w:val="00F13258"/>
    <w:rsid w:val="00F21CEB"/>
    <w:rsid w:val="00F30EC5"/>
    <w:rsid w:val="00F31F6E"/>
    <w:rsid w:val="00F348D7"/>
    <w:rsid w:val="00F35E07"/>
    <w:rsid w:val="00F47420"/>
    <w:rsid w:val="00F519D1"/>
    <w:rsid w:val="00F6140F"/>
    <w:rsid w:val="00F61AF6"/>
    <w:rsid w:val="00F669C4"/>
    <w:rsid w:val="00F66DAC"/>
    <w:rsid w:val="00F848D7"/>
    <w:rsid w:val="00FA18D9"/>
    <w:rsid w:val="00FA471D"/>
    <w:rsid w:val="00FB3B09"/>
    <w:rsid w:val="00FB53D0"/>
    <w:rsid w:val="00FC3830"/>
    <w:rsid w:val="00FC4B9A"/>
    <w:rsid w:val="00FC6B27"/>
    <w:rsid w:val="00FD232A"/>
    <w:rsid w:val="00FD772C"/>
    <w:rsid w:val="00FE2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FF9D5"/>
  <w15:docId w15:val="{9FCD4C75-160E-40E3-B906-B037C02A8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01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B626F"/>
    <w:rPr>
      <w:color w:val="0000FF" w:themeColor="hyperlink"/>
      <w:u w:val="single"/>
    </w:rPr>
  </w:style>
  <w:style w:type="character" w:customStyle="1" w:styleId="1">
    <w:name w:val="Неразрешенное упоминание1"/>
    <w:basedOn w:val="a0"/>
    <w:uiPriority w:val="99"/>
    <w:semiHidden/>
    <w:unhideWhenUsed/>
    <w:rsid w:val="006B626F"/>
    <w:rPr>
      <w:color w:val="605E5C"/>
      <w:shd w:val="clear" w:color="auto" w:fill="E1DFDD"/>
    </w:rPr>
  </w:style>
  <w:style w:type="paragraph" w:styleId="a4">
    <w:name w:val="Plain Text"/>
    <w:basedOn w:val="a"/>
    <w:link w:val="a5"/>
    <w:uiPriority w:val="99"/>
    <w:semiHidden/>
    <w:unhideWhenUsed/>
    <w:rsid w:val="00233DFA"/>
    <w:pPr>
      <w:spacing w:after="0" w:line="240" w:lineRule="auto"/>
    </w:pPr>
    <w:rPr>
      <w:rFonts w:ascii="Calibri" w:hAnsi="Calibri" w:cs="Calibri"/>
      <w:lang w:eastAsia="ru-RU"/>
    </w:rPr>
  </w:style>
  <w:style w:type="character" w:customStyle="1" w:styleId="a5">
    <w:name w:val="Текст Знак"/>
    <w:basedOn w:val="a0"/>
    <w:link w:val="a4"/>
    <w:uiPriority w:val="99"/>
    <w:semiHidden/>
    <w:rsid w:val="00233DFA"/>
    <w:rPr>
      <w:rFonts w:ascii="Calibri" w:hAnsi="Calibri" w:cs="Calibri"/>
      <w:lang w:eastAsia="ru-RU"/>
    </w:rPr>
  </w:style>
  <w:style w:type="paragraph" w:styleId="a6">
    <w:name w:val="No Spacing"/>
    <w:uiPriority w:val="1"/>
    <w:qFormat/>
    <w:rsid w:val="0063570A"/>
    <w:pPr>
      <w:spacing w:after="0" w:line="240" w:lineRule="auto"/>
    </w:pPr>
  </w:style>
  <w:style w:type="paragraph" w:styleId="a7">
    <w:name w:val="header"/>
    <w:basedOn w:val="a"/>
    <w:link w:val="a8"/>
    <w:uiPriority w:val="99"/>
    <w:unhideWhenUsed/>
    <w:rsid w:val="000C5E2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C5E2C"/>
  </w:style>
  <w:style w:type="paragraph" w:styleId="a9">
    <w:name w:val="footer"/>
    <w:basedOn w:val="a"/>
    <w:link w:val="aa"/>
    <w:uiPriority w:val="99"/>
    <w:unhideWhenUsed/>
    <w:rsid w:val="000C5E2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C5E2C"/>
  </w:style>
  <w:style w:type="paragraph" w:styleId="ab">
    <w:name w:val="Normal (Web)"/>
    <w:basedOn w:val="a"/>
    <w:uiPriority w:val="99"/>
    <w:unhideWhenUsed/>
    <w:qFormat/>
    <w:rsid w:val="003125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List Paragraph"/>
    <w:basedOn w:val="a"/>
    <w:uiPriority w:val="34"/>
    <w:qFormat/>
    <w:rsid w:val="00312548"/>
    <w:pPr>
      <w:spacing w:after="0" w:line="240" w:lineRule="auto"/>
      <w:ind w:left="720"/>
      <w:contextualSpacing/>
    </w:pPr>
    <w:rPr>
      <w:sz w:val="24"/>
      <w:szCs w:val="24"/>
    </w:rPr>
  </w:style>
  <w:style w:type="character" w:customStyle="1" w:styleId="ad">
    <w:name w:val="Нет"/>
    <w:rsid w:val="00312548"/>
  </w:style>
  <w:style w:type="character" w:customStyle="1" w:styleId="Hyperlink2">
    <w:name w:val="Hyperlink.2"/>
    <w:basedOn w:val="ad"/>
    <w:rsid w:val="00312548"/>
    <w:rPr>
      <w:color w:val="0563C1"/>
      <w:sz w:val="26"/>
      <w:szCs w:val="26"/>
      <w:u w:val="single" w:color="0563C1"/>
      <w:lang w:val="en-US"/>
    </w:rPr>
  </w:style>
  <w:style w:type="character" w:customStyle="1" w:styleId="Hyperlink3">
    <w:name w:val="Hyperlink.3"/>
    <w:basedOn w:val="ad"/>
    <w:rsid w:val="00312548"/>
    <w:rPr>
      <w:color w:val="0563C1"/>
      <w:sz w:val="26"/>
      <w:szCs w:val="26"/>
      <w:u w:val="single" w:color="0563C1"/>
      <w:lang w:val="ru-RU"/>
    </w:rPr>
  </w:style>
  <w:style w:type="character" w:customStyle="1" w:styleId="Hyperlink1">
    <w:name w:val="Hyperlink.1"/>
    <w:basedOn w:val="a0"/>
    <w:rsid w:val="00804ADA"/>
    <w:rPr>
      <w:rFonts w:ascii="Times New Roman" w:eastAsia="Times New Roman" w:hAnsi="Times New Roman" w:cs="Times New Roman" w:hint="default"/>
      <w:color w:val="0563C1"/>
      <w:sz w:val="26"/>
      <w:szCs w:val="26"/>
      <w:u w:val="single" w:color="0563C1"/>
    </w:rPr>
  </w:style>
  <w:style w:type="table" w:customStyle="1" w:styleId="TableNormal">
    <w:name w:val="Table Normal"/>
    <w:rsid w:val="00804AD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2">
    <w:name w:val="Неразрешенное упоминание2"/>
    <w:basedOn w:val="a0"/>
    <w:uiPriority w:val="99"/>
    <w:semiHidden/>
    <w:unhideWhenUsed/>
    <w:rsid w:val="0005751B"/>
    <w:rPr>
      <w:color w:val="605E5C"/>
      <w:shd w:val="clear" w:color="auto" w:fill="E1DFDD"/>
    </w:rPr>
  </w:style>
  <w:style w:type="character" w:customStyle="1" w:styleId="object">
    <w:name w:val="object"/>
    <w:basedOn w:val="a0"/>
    <w:rsid w:val="00054853"/>
  </w:style>
  <w:style w:type="character" w:styleId="ae">
    <w:name w:val="Strong"/>
    <w:basedOn w:val="a0"/>
    <w:uiPriority w:val="22"/>
    <w:qFormat/>
    <w:rsid w:val="004A5FE5"/>
    <w:rPr>
      <w:b/>
      <w:bCs/>
    </w:rPr>
  </w:style>
  <w:style w:type="character" w:styleId="af">
    <w:name w:val="Emphasis"/>
    <w:basedOn w:val="a0"/>
    <w:uiPriority w:val="20"/>
    <w:qFormat/>
    <w:rsid w:val="001506C7"/>
    <w:rPr>
      <w:i/>
      <w:iCs/>
    </w:rPr>
  </w:style>
  <w:style w:type="character" w:customStyle="1" w:styleId="3">
    <w:name w:val="Неразрешенное упоминание3"/>
    <w:basedOn w:val="a0"/>
    <w:uiPriority w:val="99"/>
    <w:semiHidden/>
    <w:unhideWhenUsed/>
    <w:rsid w:val="00702902"/>
    <w:rPr>
      <w:color w:val="605E5C"/>
      <w:shd w:val="clear" w:color="auto" w:fill="E1DFDD"/>
    </w:rPr>
  </w:style>
  <w:style w:type="character" w:styleId="af0">
    <w:name w:val="FollowedHyperlink"/>
    <w:basedOn w:val="a0"/>
    <w:uiPriority w:val="99"/>
    <w:semiHidden/>
    <w:unhideWhenUsed/>
    <w:rsid w:val="00E93D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35389">
      <w:bodyDiv w:val="1"/>
      <w:marLeft w:val="0"/>
      <w:marRight w:val="0"/>
      <w:marTop w:val="0"/>
      <w:marBottom w:val="0"/>
      <w:divBdr>
        <w:top w:val="none" w:sz="0" w:space="0" w:color="auto"/>
        <w:left w:val="none" w:sz="0" w:space="0" w:color="auto"/>
        <w:bottom w:val="none" w:sz="0" w:space="0" w:color="auto"/>
        <w:right w:val="none" w:sz="0" w:space="0" w:color="auto"/>
      </w:divBdr>
    </w:div>
    <w:div w:id="158038993">
      <w:bodyDiv w:val="1"/>
      <w:marLeft w:val="0"/>
      <w:marRight w:val="0"/>
      <w:marTop w:val="0"/>
      <w:marBottom w:val="0"/>
      <w:divBdr>
        <w:top w:val="none" w:sz="0" w:space="0" w:color="auto"/>
        <w:left w:val="none" w:sz="0" w:space="0" w:color="auto"/>
        <w:bottom w:val="none" w:sz="0" w:space="0" w:color="auto"/>
        <w:right w:val="none" w:sz="0" w:space="0" w:color="auto"/>
      </w:divBdr>
    </w:div>
    <w:div w:id="319309615">
      <w:bodyDiv w:val="1"/>
      <w:marLeft w:val="0"/>
      <w:marRight w:val="0"/>
      <w:marTop w:val="0"/>
      <w:marBottom w:val="0"/>
      <w:divBdr>
        <w:top w:val="none" w:sz="0" w:space="0" w:color="auto"/>
        <w:left w:val="none" w:sz="0" w:space="0" w:color="auto"/>
        <w:bottom w:val="none" w:sz="0" w:space="0" w:color="auto"/>
        <w:right w:val="none" w:sz="0" w:space="0" w:color="auto"/>
      </w:divBdr>
    </w:div>
    <w:div w:id="585770604">
      <w:bodyDiv w:val="1"/>
      <w:marLeft w:val="0"/>
      <w:marRight w:val="0"/>
      <w:marTop w:val="0"/>
      <w:marBottom w:val="0"/>
      <w:divBdr>
        <w:top w:val="none" w:sz="0" w:space="0" w:color="auto"/>
        <w:left w:val="none" w:sz="0" w:space="0" w:color="auto"/>
        <w:bottom w:val="none" w:sz="0" w:space="0" w:color="auto"/>
        <w:right w:val="none" w:sz="0" w:space="0" w:color="auto"/>
      </w:divBdr>
    </w:div>
    <w:div w:id="646322018">
      <w:bodyDiv w:val="1"/>
      <w:marLeft w:val="0"/>
      <w:marRight w:val="0"/>
      <w:marTop w:val="0"/>
      <w:marBottom w:val="0"/>
      <w:divBdr>
        <w:top w:val="none" w:sz="0" w:space="0" w:color="auto"/>
        <w:left w:val="none" w:sz="0" w:space="0" w:color="auto"/>
        <w:bottom w:val="none" w:sz="0" w:space="0" w:color="auto"/>
        <w:right w:val="none" w:sz="0" w:space="0" w:color="auto"/>
      </w:divBdr>
    </w:div>
    <w:div w:id="662778617">
      <w:bodyDiv w:val="1"/>
      <w:marLeft w:val="0"/>
      <w:marRight w:val="0"/>
      <w:marTop w:val="0"/>
      <w:marBottom w:val="0"/>
      <w:divBdr>
        <w:top w:val="none" w:sz="0" w:space="0" w:color="auto"/>
        <w:left w:val="none" w:sz="0" w:space="0" w:color="auto"/>
        <w:bottom w:val="none" w:sz="0" w:space="0" w:color="auto"/>
        <w:right w:val="none" w:sz="0" w:space="0" w:color="auto"/>
      </w:divBdr>
    </w:div>
    <w:div w:id="1228540864">
      <w:bodyDiv w:val="1"/>
      <w:marLeft w:val="0"/>
      <w:marRight w:val="0"/>
      <w:marTop w:val="0"/>
      <w:marBottom w:val="0"/>
      <w:divBdr>
        <w:top w:val="none" w:sz="0" w:space="0" w:color="auto"/>
        <w:left w:val="none" w:sz="0" w:space="0" w:color="auto"/>
        <w:bottom w:val="none" w:sz="0" w:space="0" w:color="auto"/>
        <w:right w:val="none" w:sz="0" w:space="0" w:color="auto"/>
      </w:divBdr>
      <w:divsChild>
        <w:div w:id="2075350847">
          <w:marLeft w:val="0"/>
          <w:marRight w:val="0"/>
          <w:marTop w:val="0"/>
          <w:marBottom w:val="0"/>
          <w:divBdr>
            <w:top w:val="none" w:sz="0" w:space="0" w:color="auto"/>
            <w:left w:val="none" w:sz="0" w:space="0" w:color="auto"/>
            <w:bottom w:val="none" w:sz="0" w:space="0" w:color="auto"/>
            <w:right w:val="none" w:sz="0" w:space="0" w:color="auto"/>
          </w:divBdr>
          <w:divsChild>
            <w:div w:id="914585695">
              <w:marLeft w:val="-237"/>
              <w:marRight w:val="-237"/>
              <w:marTop w:val="0"/>
              <w:marBottom w:val="0"/>
              <w:divBdr>
                <w:top w:val="none" w:sz="0" w:space="0" w:color="auto"/>
                <w:left w:val="none" w:sz="0" w:space="0" w:color="auto"/>
                <w:bottom w:val="none" w:sz="0" w:space="0" w:color="auto"/>
                <w:right w:val="none" w:sz="0" w:space="0" w:color="auto"/>
              </w:divBdr>
              <w:divsChild>
                <w:div w:id="245188304">
                  <w:marLeft w:val="0"/>
                  <w:marRight w:val="0"/>
                  <w:marTop w:val="0"/>
                  <w:marBottom w:val="0"/>
                  <w:divBdr>
                    <w:top w:val="none" w:sz="0" w:space="0" w:color="auto"/>
                    <w:left w:val="none" w:sz="0" w:space="0" w:color="auto"/>
                    <w:bottom w:val="none" w:sz="0" w:space="0" w:color="auto"/>
                    <w:right w:val="none" w:sz="0" w:space="0" w:color="auto"/>
                  </w:divBdr>
                  <w:divsChild>
                    <w:div w:id="345834620">
                      <w:marLeft w:val="0"/>
                      <w:marRight w:val="0"/>
                      <w:marTop w:val="0"/>
                      <w:marBottom w:val="158"/>
                      <w:divBdr>
                        <w:top w:val="none" w:sz="0" w:space="0" w:color="auto"/>
                        <w:left w:val="none" w:sz="0" w:space="0" w:color="auto"/>
                        <w:bottom w:val="none" w:sz="0" w:space="0" w:color="auto"/>
                        <w:right w:val="none" w:sz="0" w:space="0" w:color="auto"/>
                      </w:divBdr>
                      <w:divsChild>
                        <w:div w:id="1622568982">
                          <w:marLeft w:val="0"/>
                          <w:marRight w:val="0"/>
                          <w:marTop w:val="0"/>
                          <w:marBottom w:val="0"/>
                          <w:divBdr>
                            <w:top w:val="none" w:sz="0" w:space="0" w:color="auto"/>
                            <w:left w:val="none" w:sz="0" w:space="0" w:color="auto"/>
                            <w:bottom w:val="none" w:sz="0" w:space="0" w:color="auto"/>
                            <w:right w:val="none" w:sz="0" w:space="0" w:color="auto"/>
                          </w:divBdr>
                          <w:divsChild>
                            <w:div w:id="761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930718">
      <w:bodyDiv w:val="1"/>
      <w:marLeft w:val="0"/>
      <w:marRight w:val="0"/>
      <w:marTop w:val="0"/>
      <w:marBottom w:val="0"/>
      <w:divBdr>
        <w:top w:val="none" w:sz="0" w:space="0" w:color="auto"/>
        <w:left w:val="none" w:sz="0" w:space="0" w:color="auto"/>
        <w:bottom w:val="none" w:sz="0" w:space="0" w:color="auto"/>
        <w:right w:val="none" w:sz="0" w:space="0" w:color="auto"/>
      </w:divBdr>
      <w:divsChild>
        <w:div w:id="1997954328">
          <w:marLeft w:val="1397"/>
          <w:marRight w:val="0"/>
          <w:marTop w:val="0"/>
          <w:marBottom w:val="0"/>
          <w:divBdr>
            <w:top w:val="none" w:sz="0" w:space="0" w:color="auto"/>
            <w:left w:val="none" w:sz="0" w:space="0" w:color="auto"/>
            <w:bottom w:val="none" w:sz="0" w:space="0" w:color="auto"/>
            <w:right w:val="none" w:sz="0" w:space="0" w:color="auto"/>
          </w:divBdr>
        </w:div>
        <w:div w:id="1935740594">
          <w:marLeft w:val="1397"/>
          <w:marRight w:val="0"/>
          <w:marTop w:val="0"/>
          <w:marBottom w:val="0"/>
          <w:divBdr>
            <w:top w:val="none" w:sz="0" w:space="0" w:color="auto"/>
            <w:left w:val="none" w:sz="0" w:space="0" w:color="auto"/>
            <w:bottom w:val="none" w:sz="0" w:space="0" w:color="auto"/>
            <w:right w:val="none" w:sz="0" w:space="0" w:color="auto"/>
          </w:divBdr>
        </w:div>
      </w:divsChild>
    </w:div>
    <w:div w:id="1452438325">
      <w:bodyDiv w:val="1"/>
      <w:marLeft w:val="0"/>
      <w:marRight w:val="0"/>
      <w:marTop w:val="0"/>
      <w:marBottom w:val="0"/>
      <w:divBdr>
        <w:top w:val="none" w:sz="0" w:space="0" w:color="auto"/>
        <w:left w:val="none" w:sz="0" w:space="0" w:color="auto"/>
        <w:bottom w:val="none" w:sz="0" w:space="0" w:color="auto"/>
        <w:right w:val="none" w:sz="0" w:space="0" w:color="auto"/>
      </w:divBdr>
    </w:div>
    <w:div w:id="1733459891">
      <w:bodyDiv w:val="1"/>
      <w:marLeft w:val="0"/>
      <w:marRight w:val="0"/>
      <w:marTop w:val="0"/>
      <w:marBottom w:val="0"/>
      <w:divBdr>
        <w:top w:val="none" w:sz="0" w:space="0" w:color="auto"/>
        <w:left w:val="none" w:sz="0" w:space="0" w:color="auto"/>
        <w:bottom w:val="none" w:sz="0" w:space="0" w:color="auto"/>
        <w:right w:val="none" w:sz="0" w:space="0" w:color="auto"/>
      </w:divBdr>
    </w:div>
    <w:div w:id="1927106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in.ru/" TargetMode="External"/><Relationship Id="rId13" Type="http://schemas.openxmlformats.org/officeDocument/2006/relationships/hyperlink" Target="https://lk.case-in.ru/registration/2022/case-in-MS" TargetMode="External"/><Relationship Id="rId18" Type="http://schemas.openxmlformats.org/officeDocument/2006/relationships/hyperlink" Target="mailto:pr@fondsmena.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pr@fondsmena.ru" TargetMode="External"/><Relationship Id="rId7" Type="http://schemas.openxmlformats.org/officeDocument/2006/relationships/endnotes" Target="endnotes.xml"/><Relationship Id="rId12" Type="http://schemas.openxmlformats.org/officeDocument/2006/relationships/hyperlink" Target="https://lk.case-in.ru/registration/2022/case-in" TargetMode="External"/><Relationship Id="rId17" Type="http://schemas.openxmlformats.org/officeDocument/2006/relationships/hyperlink" Target="mailto:p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ondsmena.ru/" TargetMode="External"/><Relationship Id="rId20" Type="http://schemas.openxmlformats.org/officeDocument/2006/relationships/hyperlink" Target="mailto:pr@fondsmen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in.ru/article/165/" TargetMode="External"/><Relationship Id="rId24" Type="http://schemas.openxmlformats.org/officeDocument/2006/relationships/hyperlink" Target="mailto:sergey.kolyada@rsv.ru" TargetMode="External"/><Relationship Id="rId5" Type="http://schemas.openxmlformats.org/officeDocument/2006/relationships/webSettings" Target="webSettings.xml"/><Relationship Id="rId15" Type="http://schemas.openxmlformats.org/officeDocument/2006/relationships/hyperlink" Target="https://lk.case-in.ru/registration/2022/case-in/expert-guest" TargetMode="External"/><Relationship Id="rId23" Type="http://schemas.openxmlformats.org/officeDocument/2006/relationships/hyperlink" Target="callto:7%20(910)%20647-88-88" TargetMode="External"/><Relationship Id="rId28" Type="http://schemas.openxmlformats.org/officeDocument/2006/relationships/theme" Target="theme/theme1.xml"/><Relationship Id="rId10" Type="http://schemas.openxmlformats.org/officeDocument/2006/relationships/hyperlink" Target="https://case-in.ru/article/162/" TargetMode="External"/><Relationship Id="rId19" Type="http://schemas.openxmlformats.org/officeDocument/2006/relationships/hyperlink" Target="mailto:pr@fondsmena.ru" TargetMode="External"/><Relationship Id="rId4" Type="http://schemas.openxmlformats.org/officeDocument/2006/relationships/settings" Target="settings.xml"/><Relationship Id="rId9" Type="http://schemas.openxmlformats.org/officeDocument/2006/relationships/hyperlink" Target="https://rsv.ru/" TargetMode="External"/><Relationship Id="rId14" Type="http://schemas.openxmlformats.org/officeDocument/2006/relationships/hyperlink" Target="https://lk.case-in.ru/registration/2022/case-in-SL" TargetMode="External"/><Relationship Id="rId22" Type="http://schemas.openxmlformats.org/officeDocument/2006/relationships/hyperlink" Target="callto:7%20(495)%20198-88-92"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364430-D0B4-401F-8A57-F23B65849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1175</Words>
  <Characters>6703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Берлога Гинс</cp:lastModifiedBy>
  <cp:revision>3</cp:revision>
  <dcterms:created xsi:type="dcterms:W3CDTF">2022-01-17T10:41:00Z</dcterms:created>
  <dcterms:modified xsi:type="dcterms:W3CDTF">2022-01-18T07:49:00Z</dcterms:modified>
</cp:coreProperties>
</file>